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6D" w:rsidRDefault="001B765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ID\Рабочий стол\на сайт корупци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ID\Рабочий стол\на сайт корупция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53" w:rsidRDefault="001B7653"/>
    <w:p w:rsidR="001B7653" w:rsidRDefault="001B7653"/>
    <w:p w:rsidR="001B7653" w:rsidRDefault="001B7653"/>
    <w:p w:rsidR="001C32A9" w:rsidRPr="0020053B" w:rsidRDefault="001C32A9" w:rsidP="001C32A9">
      <w:pPr>
        <w:pStyle w:val="1"/>
        <w:shd w:val="clear" w:color="auto" w:fill="auto"/>
        <w:tabs>
          <w:tab w:val="left" w:pos="438"/>
        </w:tabs>
        <w:spacing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20053B">
        <w:rPr>
          <w:sz w:val="24"/>
          <w:szCs w:val="24"/>
        </w:rPr>
        <w:t>Устранение (минимизация) коррупционных проявлений в деятельности школе.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534"/>
        </w:tabs>
        <w:spacing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053B">
        <w:rPr>
          <w:sz w:val="24"/>
          <w:szCs w:val="24"/>
        </w:rPr>
        <w:t xml:space="preserve">Координация в рамках своей компетенции деятельности администрации, педагогического коллектива и технического персонала школе, иных субъектов системы противодействия коррупции по реализации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в школе.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466"/>
        </w:tabs>
        <w:spacing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053B">
        <w:rPr>
          <w:sz w:val="24"/>
          <w:szCs w:val="24"/>
        </w:rPr>
        <w:t>Подготовка предложений и рекомендаций по разработке документов в сфере противодействия коррупции.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433"/>
        </w:tabs>
        <w:spacing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 w:rsidRPr="0020053B">
        <w:rPr>
          <w:sz w:val="24"/>
          <w:szCs w:val="24"/>
        </w:rPr>
        <w:t>Контроль за</w:t>
      </w:r>
      <w:proofErr w:type="gramEnd"/>
      <w:r w:rsidRPr="0020053B">
        <w:rPr>
          <w:sz w:val="24"/>
          <w:szCs w:val="24"/>
        </w:rPr>
        <w:t xml:space="preserve"> реализацией мероприятий, предусмотренных планами противодейст</w:t>
      </w:r>
      <w:r>
        <w:rPr>
          <w:sz w:val="24"/>
          <w:szCs w:val="24"/>
        </w:rPr>
        <w:t>вия коррупции</w:t>
      </w:r>
      <w:r w:rsidRPr="0020053B">
        <w:rPr>
          <w:sz w:val="24"/>
          <w:szCs w:val="24"/>
        </w:rPr>
        <w:t>, программами противодействия коррупции в школе.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500"/>
        </w:tabs>
        <w:spacing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053B">
        <w:rPr>
          <w:sz w:val="24"/>
          <w:szCs w:val="24"/>
        </w:rPr>
        <w:t>Решение иных задач, предусмотренных законодательством Российс</w:t>
      </w:r>
      <w:r>
        <w:rPr>
          <w:sz w:val="24"/>
          <w:szCs w:val="24"/>
        </w:rPr>
        <w:t>кой Федерации и Волгоградской области</w:t>
      </w:r>
      <w:r w:rsidRPr="0020053B">
        <w:rPr>
          <w:sz w:val="24"/>
          <w:szCs w:val="24"/>
        </w:rPr>
        <w:t xml:space="preserve"> о противодействии коррупции.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500"/>
        </w:tabs>
        <w:spacing w:line="240" w:lineRule="auto"/>
        <w:ind w:left="709" w:right="-2"/>
        <w:jc w:val="both"/>
        <w:rPr>
          <w:sz w:val="24"/>
          <w:szCs w:val="24"/>
        </w:rPr>
      </w:pPr>
    </w:p>
    <w:p w:rsidR="001C32A9" w:rsidRPr="009837F9" w:rsidRDefault="001C32A9" w:rsidP="001C32A9">
      <w:pPr>
        <w:keepNext/>
        <w:keepLines/>
        <w:numPr>
          <w:ilvl w:val="1"/>
          <w:numId w:val="1"/>
        </w:numPr>
        <w:tabs>
          <w:tab w:val="left" w:pos="265"/>
        </w:tabs>
        <w:spacing w:after="0" w:line="240" w:lineRule="auto"/>
        <w:ind w:right="-2"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2"/>
      <w:r w:rsidRPr="009837F9">
        <w:rPr>
          <w:rFonts w:ascii="Times New Roman" w:eastAsia="Times New Roman" w:hAnsi="Times New Roman" w:cs="Times New Roman"/>
          <w:b/>
          <w:sz w:val="24"/>
          <w:szCs w:val="24"/>
        </w:rPr>
        <w:t>Направления деятельности Комиссии</w:t>
      </w:r>
      <w:bookmarkEnd w:id="0"/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Основными направлениями деятельности комиссии являются: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29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Осуществление координации деятельности по реализации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в школе.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86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Анализ коррупционных рисков, выявление причин и условий, способствующих совершению коррупционных правонарушений в школе, и подготовка предложений по их устранению.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33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Организация </w:t>
      </w:r>
      <w:proofErr w:type="spellStart"/>
      <w:r w:rsidRPr="0020053B">
        <w:rPr>
          <w:sz w:val="24"/>
          <w:szCs w:val="24"/>
        </w:rPr>
        <w:t>антикоррупционного</w:t>
      </w:r>
      <w:proofErr w:type="spellEnd"/>
      <w:r w:rsidRPr="0020053B">
        <w:rPr>
          <w:sz w:val="24"/>
          <w:szCs w:val="24"/>
        </w:rPr>
        <w:t xml:space="preserve"> мониторинга в школе и рассмотрение его результатов.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47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Рассмотрение обращений родителей учащихся о возможных коррупционных правонарушениях в школе.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34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Разработка и организация осуществления комплекса дополнительных мер по реализации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с внесением изменений в программы противодействия коррупции в школе при выявлении органами прокуратуры, правоохранительными и контролирующими органами коррупционных правонарушений в школе.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47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Реализация в школе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в сфере закупок товаров, работ, услуг для обеспечения хозяйственных нужд школе.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05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Реализация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в сфере учета и использования государстве</w:t>
      </w:r>
      <w:r>
        <w:rPr>
          <w:sz w:val="24"/>
          <w:szCs w:val="24"/>
        </w:rPr>
        <w:t>нного имущества Волгоградской области</w:t>
      </w:r>
      <w:r w:rsidRPr="0020053B">
        <w:rPr>
          <w:sz w:val="24"/>
          <w:szCs w:val="24"/>
        </w:rPr>
        <w:t xml:space="preserve"> и при использовании школой </w:t>
      </w:r>
      <w:r>
        <w:rPr>
          <w:sz w:val="24"/>
          <w:szCs w:val="24"/>
        </w:rPr>
        <w:t>средств бюджета области</w:t>
      </w:r>
      <w:r w:rsidRPr="0020053B">
        <w:rPr>
          <w:sz w:val="24"/>
          <w:szCs w:val="24"/>
        </w:rPr>
        <w:t>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57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Организация </w:t>
      </w:r>
      <w:proofErr w:type="spellStart"/>
      <w:r w:rsidRPr="0020053B">
        <w:rPr>
          <w:sz w:val="24"/>
          <w:szCs w:val="24"/>
        </w:rPr>
        <w:t>антикоррупционного</w:t>
      </w:r>
      <w:proofErr w:type="spellEnd"/>
      <w:r w:rsidRPr="0020053B">
        <w:rPr>
          <w:sz w:val="24"/>
          <w:szCs w:val="24"/>
        </w:rPr>
        <w:t xml:space="preserve"> образования представителей администрации, педагогического коллектива и коллектива учащихся.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43"/>
        </w:tabs>
        <w:spacing w:line="240" w:lineRule="auto"/>
        <w:ind w:right="-2" w:firstLine="709"/>
        <w:jc w:val="both"/>
        <w:rPr>
          <w:sz w:val="24"/>
          <w:szCs w:val="24"/>
        </w:rPr>
      </w:pPr>
      <w:proofErr w:type="spellStart"/>
      <w:r w:rsidRPr="0020053B">
        <w:rPr>
          <w:sz w:val="24"/>
          <w:szCs w:val="24"/>
        </w:rPr>
        <w:t>Антикоррупционная</w:t>
      </w:r>
      <w:proofErr w:type="spellEnd"/>
      <w:r w:rsidRPr="0020053B">
        <w:rPr>
          <w:sz w:val="24"/>
          <w:szCs w:val="24"/>
        </w:rPr>
        <w:t xml:space="preserve"> пропаганда, повышение информированности учащихся и укрепление доверия граждан к </w:t>
      </w:r>
      <w:proofErr w:type="spellStart"/>
      <w:r w:rsidRPr="0020053B">
        <w:rPr>
          <w:sz w:val="24"/>
          <w:szCs w:val="24"/>
        </w:rPr>
        <w:t>антикоррупционной</w:t>
      </w:r>
      <w:proofErr w:type="spellEnd"/>
      <w:r w:rsidRPr="0020053B">
        <w:rPr>
          <w:sz w:val="24"/>
          <w:szCs w:val="24"/>
        </w:rPr>
        <w:t xml:space="preserve"> политики Российской Федерации.</w:t>
      </w:r>
    </w:p>
    <w:p w:rsidR="001C32A9" w:rsidRPr="0020053B" w:rsidRDefault="001C32A9" w:rsidP="001C32A9">
      <w:pPr>
        <w:pStyle w:val="1"/>
        <w:shd w:val="clear" w:color="auto" w:fill="auto"/>
        <w:tabs>
          <w:tab w:val="left" w:pos="543"/>
        </w:tabs>
        <w:spacing w:line="240" w:lineRule="auto"/>
        <w:ind w:left="709" w:right="-2"/>
        <w:jc w:val="both"/>
        <w:rPr>
          <w:sz w:val="24"/>
          <w:szCs w:val="24"/>
        </w:rPr>
      </w:pPr>
    </w:p>
    <w:p w:rsidR="001C32A9" w:rsidRPr="009837F9" w:rsidRDefault="001C32A9" w:rsidP="001C32A9">
      <w:pPr>
        <w:keepNext/>
        <w:keepLines/>
        <w:numPr>
          <w:ilvl w:val="1"/>
          <w:numId w:val="1"/>
        </w:numPr>
        <w:tabs>
          <w:tab w:val="left" w:pos="255"/>
        </w:tabs>
        <w:spacing w:after="0" w:line="240" w:lineRule="auto"/>
        <w:ind w:right="-2"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bookmark3"/>
      <w:r w:rsidRPr="009837F9">
        <w:rPr>
          <w:rFonts w:ascii="Times New Roman" w:eastAsia="Times New Roman" w:hAnsi="Times New Roman" w:cs="Times New Roman"/>
          <w:b/>
          <w:sz w:val="24"/>
          <w:szCs w:val="24"/>
        </w:rPr>
        <w:t>Полномочия комиссии</w:t>
      </w:r>
      <w:bookmarkEnd w:id="1"/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67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Принимать в пределах своей компетенции решения, необходимые для организации и координации деятельности администрации, педагогического коллектива и технического персонала школы.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52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Приглашать для участия в заседаниях комиссии до</w:t>
      </w:r>
      <w:r>
        <w:rPr>
          <w:sz w:val="24"/>
          <w:szCs w:val="24"/>
        </w:rPr>
        <w:t xml:space="preserve">лжностных лиц администрации </w:t>
      </w:r>
      <w:proofErr w:type="spellStart"/>
      <w:r>
        <w:rPr>
          <w:sz w:val="24"/>
          <w:szCs w:val="24"/>
        </w:rPr>
        <w:t>Светлоярского</w:t>
      </w:r>
      <w:proofErr w:type="spellEnd"/>
      <w:r>
        <w:rPr>
          <w:sz w:val="24"/>
          <w:szCs w:val="24"/>
        </w:rPr>
        <w:t xml:space="preserve"> муниципального района</w:t>
      </w:r>
      <w:r w:rsidRPr="0020053B">
        <w:rPr>
          <w:sz w:val="24"/>
          <w:szCs w:val="24"/>
        </w:rPr>
        <w:t>, отде</w:t>
      </w:r>
      <w:r>
        <w:rPr>
          <w:sz w:val="24"/>
          <w:szCs w:val="24"/>
        </w:rPr>
        <w:t xml:space="preserve">ла образования администрации </w:t>
      </w:r>
      <w:proofErr w:type="spellStart"/>
      <w:r>
        <w:rPr>
          <w:sz w:val="24"/>
          <w:szCs w:val="24"/>
        </w:rPr>
        <w:t>Светлоярского</w:t>
      </w:r>
      <w:proofErr w:type="spellEnd"/>
      <w:r>
        <w:rPr>
          <w:sz w:val="24"/>
          <w:szCs w:val="24"/>
        </w:rPr>
        <w:t xml:space="preserve"> муниципального района</w:t>
      </w:r>
      <w:r w:rsidRPr="0020053B">
        <w:rPr>
          <w:sz w:val="24"/>
          <w:szCs w:val="24"/>
        </w:rPr>
        <w:t>, а также (по согласованию) представителей органов прокуратуры, других государственных органов, институтов гражданского общества, а также сотрудников территориальных органов федеральных органов исполнительной власти, представителей органов местного самоуправ</w:t>
      </w:r>
      <w:r>
        <w:rPr>
          <w:sz w:val="24"/>
          <w:szCs w:val="24"/>
        </w:rPr>
        <w:t>ления</w:t>
      </w:r>
      <w:r w:rsidRPr="0020053B">
        <w:rPr>
          <w:sz w:val="24"/>
          <w:szCs w:val="24"/>
        </w:rPr>
        <w:t>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38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Заслушивать доклады и отчеты членов комиссии, отчеты сотрудников школы.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66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Рассматривать в пределах своей компетенции в целях выработки соответствующих решений и рекомендаций поступившие в школу: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lastRenderedPageBreak/>
        <w:t>- обращения и объяснения педагогов, учащихся и их родителей о возможных коррупционных правонарушениях в школе;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- акты прокурорского реагирования о выявленных нарушениях в сфере противодействия коррупции.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</w:p>
    <w:p w:rsidR="001C32A9" w:rsidRPr="009837F9" w:rsidRDefault="001C32A9" w:rsidP="001C32A9">
      <w:pPr>
        <w:keepNext/>
        <w:keepLines/>
        <w:numPr>
          <w:ilvl w:val="1"/>
          <w:numId w:val="1"/>
        </w:numPr>
        <w:tabs>
          <w:tab w:val="left" w:pos="260"/>
        </w:tabs>
        <w:spacing w:after="0" w:line="240" w:lineRule="auto"/>
        <w:ind w:right="-2"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bookmark4"/>
      <w:r w:rsidRPr="009837F9">
        <w:rPr>
          <w:rFonts w:ascii="Times New Roman" w:eastAsia="Times New Roman" w:hAnsi="Times New Roman" w:cs="Times New Roman"/>
          <w:b/>
          <w:sz w:val="24"/>
          <w:szCs w:val="24"/>
        </w:rPr>
        <w:t>Организация деятельности Комиссии</w:t>
      </w:r>
      <w:bookmarkEnd w:id="2"/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42"/>
        </w:tabs>
        <w:spacing w:line="240" w:lineRule="auto"/>
        <w:ind w:right="-2" w:firstLine="709"/>
        <w:rPr>
          <w:sz w:val="24"/>
          <w:szCs w:val="24"/>
        </w:rPr>
      </w:pPr>
      <w:r w:rsidRPr="0020053B">
        <w:rPr>
          <w:sz w:val="24"/>
          <w:szCs w:val="24"/>
        </w:rPr>
        <w:t>Комиссия проводит заседания по мере необходимости, но не реже одного раза в полугодие. Повестку дня, дату и время проведения заседания комиссии определяет председатель комиссии с учетом предложений заместителя председателя, членов и ответственного секретаря комиссии.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43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Работой комиссии руководит председатель комиссии, а в период его отсутствия - его заместитель.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Председатель комиссии назначает и ведет заседания комиссии, распределяет обязанности между членами комиссии, подписывает принятые комиссией решения.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755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Организационно-техническое обеспечение деятельности комиссии осуществляется ответственным секретарем комиссии.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Ответственный секретарь комиссии проводит предварительную подготовку материалов к рассмотрению на заседании комиссии, приглашает членов комиссии и иных лиц на заседание комиссии, готовит проекты решений комиссии, ведет протокол заседания комиссии.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96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Подготовка материалов к заседанию комиссии осуществляется членами комиссии. Материалы должны быть представлены председателю и ответственному секретарю комиссии не позднее, чем за два рабочих дня до дня проведения заседания комиссии. В случае непредставления материалов в установленный срок по решению председателя комиссии вопрос может быть исключен из повестки дня и рассмотрен на другом заседании комиссии.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Материалы, подлежащие рассмотрению комиссией, предварительно изучаются председателем комиссии, заместителем председателя комиссии, ответственным секретарем комиссии и при необходимости членами комиссии по поручению председателя комиссии.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477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Члены комиссии осуществляют работу в комиссии на общественных началах. Члены комиссии не вправе делегировать свои полномочия иным лицам.</w:t>
      </w:r>
    </w:p>
    <w:p w:rsidR="001C32A9" w:rsidRPr="009837F9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b/>
          <w:sz w:val="24"/>
          <w:szCs w:val="24"/>
        </w:rPr>
      </w:pPr>
      <w:r w:rsidRPr="009837F9">
        <w:rPr>
          <w:b/>
          <w:sz w:val="24"/>
          <w:szCs w:val="24"/>
        </w:rPr>
        <w:t>Члены комиссии обязаны: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присутствовать на заседании комиссии, участвовать в обсуждении рассматриваемых вопросов и выработке решений;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при невозможности присутствия на заседании комиссии заблаговременно (не позднее, чем за один рабочий день до дня проведения заседания комиссии) известить об этом ответственного секретаря комиссии, по согласованию с председателем комиссии и с последующим уведомлением ответственного секретаря комиссии направить на заседание комиссии лицо, исполняющее его обязанности;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в случае необходимости направить ответственному секретарю комиссии свое мнение по вопросам повестки дня в письменном виде.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В заседаниях комиссии с правом совещательного голоса принимают участие руководители рабочих групп, созданных комиссий.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Лица, участвующие в заседаниях комиссии, обязаны не разглашать сведения, составляющие охраняемую законом тайну, конфиденциальную информацию, а также информацию, позволяющую установить персональные данные лиц, направивших обращения о коррупции.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82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Заседание комиссии ведет председатель комиссии или по его поручению заместитель председателя комиссии.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 xml:space="preserve">Решение комиссии считается правомочным, если на ее заседании присутствует не менее половины членов комиссии. Решения принимаются большинством голосов </w:t>
      </w:r>
      <w:r w:rsidRPr="0020053B">
        <w:rPr>
          <w:sz w:val="24"/>
          <w:szCs w:val="24"/>
        </w:rPr>
        <w:lastRenderedPageBreak/>
        <w:t>присутствующих на заседании членов комиссии. В случае равенства голосов решающим является голос председательствующего на заседании комиссии.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Заседание комиссии оформляется протоколом с указанием даты и места заседания, сведений о явке членов комиссии и лиц, приглашенных на заседание комиссии, содержания рассматриваемых вопросов, а также сведений о принятых решениях.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Протокол подписывается ответственным секретарем комиссии и утверждается председательствующим на заседании комиссии.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В случае отсутствия на заседании председателя комиссии о принятых решениях заместитель председателя или ответственный секретарь комиссии докладывают председателю комиссии в трехдневный срок.</w:t>
      </w:r>
    </w:p>
    <w:p w:rsidR="001C32A9" w:rsidRPr="0020053B" w:rsidRDefault="001C32A9" w:rsidP="001C32A9">
      <w:pPr>
        <w:pStyle w:val="1"/>
        <w:shd w:val="clear" w:color="auto" w:fill="auto"/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Протоколы заседаний комиссии после утверждения размещаются на официальном сайте школе района в информационно-телекоммуникационной сети «Интернет».</w:t>
      </w:r>
    </w:p>
    <w:p w:rsidR="001C32A9" w:rsidRPr="0020053B" w:rsidRDefault="001C32A9" w:rsidP="001C32A9">
      <w:pPr>
        <w:pStyle w:val="1"/>
        <w:numPr>
          <w:ilvl w:val="2"/>
          <w:numId w:val="1"/>
        </w:numPr>
        <w:shd w:val="clear" w:color="auto" w:fill="auto"/>
        <w:tabs>
          <w:tab w:val="left" w:pos="539"/>
        </w:tabs>
        <w:spacing w:line="240" w:lineRule="auto"/>
        <w:ind w:right="-2" w:firstLine="709"/>
        <w:jc w:val="both"/>
        <w:rPr>
          <w:sz w:val="24"/>
          <w:szCs w:val="24"/>
        </w:rPr>
      </w:pPr>
      <w:r w:rsidRPr="0020053B">
        <w:rPr>
          <w:sz w:val="24"/>
          <w:szCs w:val="24"/>
        </w:rPr>
        <w:t>Решения комиссии, зафиксированные в протоколе, носят обязательный характер для всех сотрудников школы.</w:t>
      </w:r>
    </w:p>
    <w:p w:rsidR="001C32A9" w:rsidRPr="0020053B" w:rsidRDefault="001C32A9" w:rsidP="001C32A9">
      <w:pPr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p w:rsidR="001B7653" w:rsidRDefault="001B7653"/>
    <w:sectPr w:rsidR="001B7653" w:rsidSect="00027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743A8"/>
    <w:multiLevelType w:val="multilevel"/>
    <w:tmpl w:val="86B41A1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7653"/>
    <w:rsid w:val="0002726D"/>
    <w:rsid w:val="001B7653"/>
    <w:rsid w:val="001C3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53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"/>
    <w:rsid w:val="001C32A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1C32A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1041</Words>
  <Characters>5938</Characters>
  <Application>Microsoft Office Word</Application>
  <DocSecurity>0</DocSecurity>
  <Lines>49</Lines>
  <Paragraphs>13</Paragraphs>
  <ScaleCrop>false</ScaleCrop>
  <Company>Привольненская СОШ</Company>
  <LinksUpToDate>false</LinksUpToDate>
  <CharactersWithSpaces>6966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UID01</dc:creator>
  <cp:keywords/>
  <dc:description/>
  <cp:lastModifiedBy>UID01</cp:lastModifiedBy>
  <cp:revision>5</cp:revision>
  <dcterms:created xsi:type="dcterms:W3CDTF">2019-02-21T11:00:00Z</dcterms:created>
  <dcterms:modified xsi:type="dcterms:W3CDTF">2019-02-21T11:04:00Z</dcterms:modified>
</cp:coreProperties>
</file>