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96" w:rsidRPr="00721496" w:rsidRDefault="00721496" w:rsidP="00721496">
      <w:pPr>
        <w:spacing w:after="0" w:line="330" w:lineRule="atLeast"/>
        <w:jc w:val="center"/>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noProof/>
          <w:color w:val="444444"/>
          <w:sz w:val="24"/>
          <w:szCs w:val="24"/>
          <w:lang w:eastAsia="ru-RU"/>
        </w:rPr>
        <w:drawing>
          <wp:inline distT="0" distB="0" distL="0" distR="0" wp14:anchorId="46F6B8A4" wp14:editId="18C7CDD7">
            <wp:extent cx="647700" cy="685800"/>
            <wp:effectExtent l="0" t="0" r="0" b="0"/>
            <wp:docPr id="3" name="Рисунок 3"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721496" w:rsidRPr="00721496" w:rsidRDefault="00721496" w:rsidP="00721496">
      <w:pPr>
        <w:spacing w:after="240" w:line="330" w:lineRule="atLeast"/>
        <w:jc w:val="center"/>
        <w:textAlignment w:val="baseline"/>
        <w:outlineLvl w:val="1"/>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РОССИЙСКАЯ ФЕДЕРАЦИЯ</w:t>
      </w:r>
    </w:p>
    <w:p w:rsidR="00721496" w:rsidRPr="00721496" w:rsidRDefault="00721496" w:rsidP="00721496">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ФЕДЕРАЛЬНЫЙ ЗАКОН</w:t>
      </w:r>
      <w:r w:rsidRPr="00721496">
        <w:rPr>
          <w:rFonts w:ascii="Times New Roman" w:eastAsia="Times New Roman" w:hAnsi="Times New Roman" w:cs="Times New Roman"/>
          <w:b/>
          <w:bCs/>
          <w:color w:val="444444"/>
          <w:sz w:val="24"/>
          <w:szCs w:val="24"/>
          <w:lang w:eastAsia="ru-RU"/>
        </w:rPr>
        <w:br/>
      </w:r>
    </w:p>
    <w:p w:rsidR="00721496" w:rsidRPr="00721496" w:rsidRDefault="00721496" w:rsidP="00721496">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Об образовании в Российской Федерации</w:t>
      </w:r>
    </w:p>
    <w:p w:rsidR="00721496" w:rsidRPr="00721496" w:rsidRDefault="00721496" w:rsidP="00721496">
      <w:pPr>
        <w:spacing w:after="0" w:line="330" w:lineRule="atLeast"/>
        <w:jc w:val="center"/>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w:t>
      </w:r>
      <w:proofErr w:type="gramStart"/>
      <w:r w:rsidRPr="00721496">
        <w:rPr>
          <w:rFonts w:ascii="Times New Roman" w:eastAsia="Times New Roman" w:hAnsi="Times New Roman" w:cs="Times New Roman"/>
          <w:color w:val="444444"/>
          <w:sz w:val="24"/>
          <w:szCs w:val="24"/>
          <w:lang w:eastAsia="ru-RU"/>
        </w:rPr>
        <w:t>с</w:t>
      </w:r>
      <w:proofErr w:type="gramEnd"/>
      <w:r w:rsidRPr="00721496">
        <w:rPr>
          <w:rFonts w:ascii="Times New Roman" w:eastAsia="Times New Roman" w:hAnsi="Times New Roman" w:cs="Times New Roman"/>
          <w:color w:val="444444"/>
          <w:sz w:val="24"/>
          <w:szCs w:val="24"/>
          <w:lang w:eastAsia="ru-RU"/>
        </w:rPr>
        <w:t xml:space="preserve"> изменениями на 30 декабря 2021 года)</w:t>
      </w:r>
      <w:r w:rsidRPr="00721496">
        <w:rPr>
          <w:rFonts w:ascii="Times New Roman" w:eastAsia="Times New Roman" w:hAnsi="Times New Roman" w:cs="Times New Roman"/>
          <w:color w:val="444444"/>
          <w:sz w:val="24"/>
          <w:szCs w:val="24"/>
          <w:lang w:eastAsia="ru-RU"/>
        </w:rPr>
        <w:br/>
        <w:t>(редакция, действующая с 1 марта 2022 года)</w:t>
      </w:r>
    </w:p>
    <w:p w:rsidR="00721496" w:rsidRPr="00721496" w:rsidRDefault="00721496" w:rsidP="00721496">
      <w:pPr>
        <w:spacing w:after="0" w:line="330" w:lineRule="atLeast"/>
        <w:textAlignment w:val="baseline"/>
        <w:rPr>
          <w:rFonts w:ascii="Times New Roman" w:eastAsia="Times New Roman" w:hAnsi="Times New Roman" w:cs="Times New Roman"/>
          <w:color w:val="3451A0"/>
          <w:sz w:val="24"/>
          <w:szCs w:val="24"/>
          <w:lang w:eastAsia="ru-RU"/>
        </w:rPr>
      </w:pPr>
      <w:r w:rsidRPr="00721496">
        <w:rPr>
          <w:rFonts w:ascii="Times New Roman" w:eastAsia="Times New Roman" w:hAnsi="Times New Roman" w:cs="Times New Roman"/>
          <w:color w:val="3451A0"/>
          <w:sz w:val="24"/>
          <w:szCs w:val="24"/>
          <w:lang w:eastAsia="ru-RU"/>
        </w:rPr>
        <w:t>Информация об изменяющих документах</w:t>
      </w:r>
    </w:p>
    <w:p w:rsidR="00721496" w:rsidRPr="00721496" w:rsidRDefault="00721496" w:rsidP="00721496">
      <w:pPr>
        <w:spacing w:after="0" w:line="330" w:lineRule="atLeast"/>
        <w:jc w:val="right"/>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br/>
      </w:r>
      <w:r w:rsidRPr="00721496">
        <w:rPr>
          <w:rFonts w:ascii="Times New Roman" w:eastAsia="Times New Roman" w:hAnsi="Times New Roman" w:cs="Times New Roman"/>
          <w:color w:val="444444"/>
          <w:sz w:val="24"/>
          <w:szCs w:val="24"/>
          <w:lang w:eastAsia="ru-RU"/>
        </w:rPr>
        <w:br/>
        <w:t>Принят</w:t>
      </w:r>
      <w:r w:rsidRPr="00721496">
        <w:rPr>
          <w:rFonts w:ascii="Times New Roman" w:eastAsia="Times New Roman" w:hAnsi="Times New Roman" w:cs="Times New Roman"/>
          <w:color w:val="444444"/>
          <w:sz w:val="24"/>
          <w:szCs w:val="24"/>
          <w:lang w:eastAsia="ru-RU"/>
        </w:rPr>
        <w:br/>
        <w:t>Государственной Думой</w:t>
      </w:r>
      <w:r w:rsidRPr="00721496">
        <w:rPr>
          <w:rFonts w:ascii="Times New Roman" w:eastAsia="Times New Roman" w:hAnsi="Times New Roman" w:cs="Times New Roman"/>
          <w:color w:val="444444"/>
          <w:sz w:val="24"/>
          <w:szCs w:val="24"/>
          <w:lang w:eastAsia="ru-RU"/>
        </w:rPr>
        <w:br/>
        <w:t>21 декабря 2012 года</w:t>
      </w:r>
      <w:r w:rsidRPr="00721496">
        <w:rPr>
          <w:rFonts w:ascii="Times New Roman" w:eastAsia="Times New Roman" w:hAnsi="Times New Roman" w:cs="Times New Roman"/>
          <w:color w:val="444444"/>
          <w:sz w:val="24"/>
          <w:szCs w:val="24"/>
          <w:lang w:eastAsia="ru-RU"/>
        </w:rPr>
        <w:br/>
      </w:r>
      <w:r w:rsidRPr="00721496">
        <w:rPr>
          <w:rFonts w:ascii="Times New Roman" w:eastAsia="Times New Roman" w:hAnsi="Times New Roman" w:cs="Times New Roman"/>
          <w:color w:val="444444"/>
          <w:sz w:val="24"/>
          <w:szCs w:val="24"/>
          <w:lang w:eastAsia="ru-RU"/>
        </w:rPr>
        <w:br/>
        <w:t>Одобрен</w:t>
      </w:r>
      <w:r w:rsidRPr="00721496">
        <w:rPr>
          <w:rFonts w:ascii="Times New Roman" w:eastAsia="Times New Roman" w:hAnsi="Times New Roman" w:cs="Times New Roman"/>
          <w:color w:val="444444"/>
          <w:sz w:val="24"/>
          <w:szCs w:val="24"/>
          <w:lang w:eastAsia="ru-RU"/>
        </w:rPr>
        <w:br/>
        <w:t>Советом Федерации</w:t>
      </w:r>
      <w:r w:rsidRPr="00721496">
        <w:rPr>
          <w:rFonts w:ascii="Times New Roman" w:eastAsia="Times New Roman" w:hAnsi="Times New Roman" w:cs="Times New Roman"/>
          <w:color w:val="444444"/>
          <w:sz w:val="24"/>
          <w:szCs w:val="24"/>
          <w:lang w:eastAsia="ru-RU"/>
        </w:rPr>
        <w:br/>
        <w:t>26 декабря 2012 года</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5" w:history="1">
        <w:r w:rsidRPr="00721496">
          <w:rPr>
            <w:rFonts w:ascii="Times New Roman" w:eastAsia="Times New Roman" w:hAnsi="Times New Roman" w:cs="Times New Roman"/>
            <w:color w:val="3451A0"/>
            <w:sz w:val="24"/>
            <w:szCs w:val="24"/>
            <w:u w:val="single"/>
            <w:lang w:eastAsia="ru-RU"/>
          </w:rPr>
          <w:t>Комментарий к Федеральному закону от 29 декабря 2012 года N 273-ФЗ "Об образовании в Российской Федерации"</w:t>
        </w:r>
      </w:hyperlink>
    </w:p>
    <w:p w:rsidR="00721496" w:rsidRPr="00721496" w:rsidRDefault="00721496" w:rsidP="00721496">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Глава 1. Общие положения</w:t>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     Статья 1. Предмет регулирования настоящего Федерального закона</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6" w:anchor="6500IL" w:history="1">
        <w:r w:rsidRPr="00721496">
          <w:rPr>
            <w:rFonts w:ascii="Times New Roman" w:eastAsia="Times New Roman" w:hAnsi="Times New Roman" w:cs="Times New Roman"/>
            <w:color w:val="3451A0"/>
            <w:sz w:val="24"/>
            <w:szCs w:val="24"/>
            <w:u w:val="single"/>
            <w:lang w:eastAsia="ru-RU"/>
          </w:rPr>
          <w:t>Комментарий к статье 1</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2. Основные понятия, используемые в настоящем Федеральном законе</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Для целей настоящего Федерального закона применяются следующие основные понятия: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сентября 2020 года </w:t>
      </w:r>
      <w:hyperlink r:id="rId7" w:anchor="6540IN" w:history="1">
        <w:r w:rsidRPr="00721496">
          <w:rPr>
            <w:rFonts w:ascii="Times New Roman" w:eastAsia="Times New Roman" w:hAnsi="Times New Roman" w:cs="Times New Roman"/>
            <w:color w:val="3451A0"/>
            <w:sz w:val="24"/>
            <w:szCs w:val="24"/>
            <w:u w:val="single"/>
            <w:lang w:eastAsia="ru-RU"/>
          </w:rPr>
          <w:t>Федеральным законом от 31 июля 2020 года N 304-ФЗ</w:t>
        </w:r>
      </w:hyperlink>
      <w:r w:rsidRPr="00721496">
        <w:rPr>
          <w:rFonts w:ascii="Times New Roman" w:eastAsia="Times New Roman" w:hAnsi="Times New Roman" w:cs="Times New Roman"/>
          <w:color w:val="444444"/>
          <w:sz w:val="24"/>
          <w:szCs w:val="24"/>
          <w:lang w:eastAsia="ru-RU"/>
        </w:rPr>
        <w:t>. - См. </w:t>
      </w:r>
      <w:hyperlink r:id="rId8" w:anchor="65C0IR"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уровень образования - завершенный цикл образования, характеризующийся определенной единой совокупностью требований;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w:t>
      </w:r>
      <w:r w:rsidRPr="00721496">
        <w:rPr>
          <w:rFonts w:ascii="Times New Roman" w:eastAsia="Times New Roman" w:hAnsi="Times New Roman" w:cs="Times New Roman"/>
          <w:color w:val="444444"/>
          <w:sz w:val="24"/>
          <w:szCs w:val="24"/>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6 августа 2019 года </w:t>
      </w:r>
      <w:hyperlink r:id="rId9" w:anchor="6520IM" w:history="1">
        <w:r w:rsidRPr="00721496">
          <w:rPr>
            <w:rFonts w:ascii="Times New Roman" w:eastAsia="Times New Roman" w:hAnsi="Times New Roman" w:cs="Times New Roman"/>
            <w:color w:val="3451A0"/>
            <w:sz w:val="24"/>
            <w:szCs w:val="24"/>
            <w:u w:val="single"/>
            <w:lang w:eastAsia="ru-RU"/>
          </w:rPr>
          <w:t>Федеральным законом от 26 июля 2019 года N 232-ФЗ</w:t>
        </w:r>
      </w:hyperlink>
      <w:r w:rsidRPr="00721496">
        <w:rPr>
          <w:rFonts w:ascii="Times New Roman" w:eastAsia="Times New Roman" w:hAnsi="Times New Roman" w:cs="Times New Roman"/>
          <w:color w:val="444444"/>
          <w:sz w:val="24"/>
          <w:szCs w:val="24"/>
          <w:lang w:eastAsia="ru-RU"/>
        </w:rPr>
        <w:t>. - См. </w:t>
      </w:r>
      <w:hyperlink r:id="rId10" w:anchor="7DA0K6"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7) образовательный стандарт - совокупность обязательных требований к высшему образованию (</w:t>
      </w:r>
      <w:proofErr w:type="spellStart"/>
      <w:r w:rsidRPr="00721496">
        <w:rPr>
          <w:rFonts w:ascii="Times New Roman" w:eastAsia="Times New Roman" w:hAnsi="Times New Roman" w:cs="Times New Roman"/>
          <w:color w:val="444444"/>
          <w:sz w:val="24"/>
          <w:szCs w:val="24"/>
          <w:lang w:eastAsia="ru-RU"/>
        </w:rPr>
        <w:t>бакалавриату</w:t>
      </w:r>
      <w:proofErr w:type="spellEnd"/>
      <w:r w:rsidRPr="00721496">
        <w:rPr>
          <w:rFonts w:ascii="Times New Roman" w:eastAsia="Times New Roman" w:hAnsi="Times New Roman" w:cs="Times New Roman"/>
          <w:color w:val="444444"/>
          <w:sz w:val="24"/>
          <w:szCs w:val="24"/>
          <w:lang w:eastAsia="ru-RU"/>
        </w:rPr>
        <w:t xml:space="preserve">, </w:t>
      </w:r>
      <w:proofErr w:type="spellStart"/>
      <w:r w:rsidRPr="00721496">
        <w:rPr>
          <w:rFonts w:ascii="Times New Roman" w:eastAsia="Times New Roman" w:hAnsi="Times New Roman" w:cs="Times New Roman"/>
          <w:color w:val="444444"/>
          <w:sz w:val="24"/>
          <w:szCs w:val="24"/>
          <w:lang w:eastAsia="ru-RU"/>
        </w:rPr>
        <w:t>специалитету</w:t>
      </w:r>
      <w:proofErr w:type="spellEnd"/>
      <w:r w:rsidRPr="00721496">
        <w:rPr>
          <w:rFonts w:ascii="Times New Roman" w:eastAsia="Times New Roman" w:hAnsi="Times New Roman" w:cs="Times New Roman"/>
          <w:color w:val="444444"/>
          <w:sz w:val="24"/>
          <w:szCs w:val="24"/>
          <w:lang w:eastAsia="ru-RU"/>
        </w:rPr>
        <w:t xml:space="preserve">, магистратуре, подготовке кадров высшей квалификации по программам ординатуры и программам </w:t>
      </w:r>
      <w:proofErr w:type="spellStart"/>
      <w:r w:rsidRPr="00721496">
        <w:rPr>
          <w:rFonts w:ascii="Times New Roman" w:eastAsia="Times New Roman" w:hAnsi="Times New Roman" w:cs="Times New Roman"/>
          <w:color w:val="444444"/>
          <w:sz w:val="24"/>
          <w:szCs w:val="24"/>
          <w:lang w:eastAsia="ru-RU"/>
        </w:rPr>
        <w:t>ассистентуры</w:t>
      </w:r>
      <w:proofErr w:type="spellEnd"/>
      <w:r w:rsidRPr="00721496">
        <w:rPr>
          <w:rFonts w:ascii="Times New Roman" w:eastAsia="Times New Roman" w:hAnsi="Times New Roman" w:cs="Times New Roman"/>
          <w:color w:val="444444"/>
          <w:sz w:val="24"/>
          <w:szCs w:val="24"/>
          <w:lang w:eastAsia="ru-RU"/>
        </w:rPr>
        <w:t>-стажировки)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сентября 2021 года </w:t>
      </w:r>
      <w:hyperlink r:id="rId11" w:anchor="6540IN" w:history="1">
        <w:r w:rsidRPr="00721496">
          <w:rPr>
            <w:rFonts w:ascii="Times New Roman" w:eastAsia="Times New Roman" w:hAnsi="Times New Roman" w:cs="Times New Roman"/>
            <w:color w:val="3451A0"/>
            <w:sz w:val="24"/>
            <w:szCs w:val="24"/>
            <w:u w:val="single"/>
            <w:lang w:eastAsia="ru-RU"/>
          </w:rPr>
          <w:t>Федеральным законом от 30 декабря 2020 года N 517-ФЗ</w:t>
        </w:r>
      </w:hyperlink>
      <w:r w:rsidRPr="00721496">
        <w:rPr>
          <w:rFonts w:ascii="Times New Roman" w:eastAsia="Times New Roman" w:hAnsi="Times New Roman" w:cs="Times New Roman"/>
          <w:color w:val="444444"/>
          <w:sz w:val="24"/>
          <w:szCs w:val="24"/>
          <w:lang w:eastAsia="ru-RU"/>
        </w:rPr>
        <w:t>. - См. </w:t>
      </w:r>
      <w:hyperlink r:id="rId12" w:anchor="7DC0K7"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сентября 2021 года </w:t>
      </w:r>
      <w:hyperlink r:id="rId13" w:anchor="6560IO" w:history="1">
        <w:r w:rsidRPr="00721496">
          <w:rPr>
            <w:rFonts w:ascii="Times New Roman" w:eastAsia="Times New Roman" w:hAnsi="Times New Roman" w:cs="Times New Roman"/>
            <w:color w:val="3451A0"/>
            <w:sz w:val="24"/>
            <w:szCs w:val="24"/>
            <w:u w:val="single"/>
            <w:lang w:eastAsia="ru-RU"/>
          </w:rPr>
          <w:t>Федеральным законом от 30 декабря 2020 года N 517-ФЗ</w:t>
        </w:r>
      </w:hyperlink>
      <w:r w:rsidRPr="00721496">
        <w:rPr>
          <w:rFonts w:ascii="Times New Roman" w:eastAsia="Times New Roman" w:hAnsi="Times New Roman" w:cs="Times New Roman"/>
          <w:color w:val="444444"/>
          <w:sz w:val="24"/>
          <w:szCs w:val="24"/>
          <w:lang w:eastAsia="ru-RU"/>
        </w:rPr>
        <w:t>. - См. </w:t>
      </w:r>
      <w:hyperlink r:id="rId14" w:anchor="7DE0K8"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8_1)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дополнительно включен с 1 сентября 2021 года </w:t>
      </w:r>
      <w:hyperlink r:id="rId15" w:anchor="6580IP" w:history="1">
        <w:r w:rsidRPr="00721496">
          <w:rPr>
            <w:rFonts w:ascii="Times New Roman" w:eastAsia="Times New Roman" w:hAnsi="Times New Roman" w:cs="Times New Roman"/>
            <w:color w:val="3451A0"/>
            <w:sz w:val="24"/>
            <w:szCs w:val="24"/>
            <w:u w:val="single"/>
            <w:lang w:eastAsia="ru-RU"/>
          </w:rPr>
          <w:t>Федеральным законом от 30 декабря 2020 года N 517-ФЗ</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сентября 2020 года </w:t>
      </w:r>
      <w:hyperlink r:id="rId16" w:anchor="6560IO" w:history="1">
        <w:r w:rsidRPr="00721496">
          <w:rPr>
            <w:rFonts w:ascii="Times New Roman" w:eastAsia="Times New Roman" w:hAnsi="Times New Roman" w:cs="Times New Roman"/>
            <w:color w:val="3451A0"/>
            <w:sz w:val="24"/>
            <w:szCs w:val="24"/>
            <w:u w:val="single"/>
            <w:lang w:eastAsia="ru-RU"/>
          </w:rPr>
          <w:t>Федеральным законом от 31 июля 2020 года N 304-ФЗ</w:t>
        </w:r>
      </w:hyperlink>
      <w:r w:rsidRPr="00721496">
        <w:rPr>
          <w:rFonts w:ascii="Times New Roman" w:eastAsia="Times New Roman" w:hAnsi="Times New Roman" w:cs="Times New Roman"/>
          <w:color w:val="444444"/>
          <w:sz w:val="24"/>
          <w:szCs w:val="24"/>
          <w:lang w:eastAsia="ru-RU"/>
        </w:rPr>
        <w:t>. - См. </w:t>
      </w:r>
      <w:hyperlink r:id="rId17" w:anchor="7DG0K9"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w:t>
      </w:r>
      <w:r w:rsidRPr="00721496">
        <w:rPr>
          <w:rFonts w:ascii="Times New Roman" w:eastAsia="Times New Roman" w:hAnsi="Times New Roman" w:cs="Times New Roman"/>
          <w:color w:val="444444"/>
          <w:sz w:val="24"/>
          <w:szCs w:val="24"/>
          <w:lang w:eastAsia="ru-RU"/>
        </w:rPr>
        <w:lastRenderedPageBreak/>
        <w:t>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сентября 2020 года </w:t>
      </w:r>
      <w:hyperlink r:id="rId18" w:anchor="6580IP" w:history="1">
        <w:r w:rsidRPr="00721496">
          <w:rPr>
            <w:rFonts w:ascii="Times New Roman" w:eastAsia="Times New Roman" w:hAnsi="Times New Roman" w:cs="Times New Roman"/>
            <w:color w:val="3451A0"/>
            <w:sz w:val="24"/>
            <w:szCs w:val="24"/>
            <w:u w:val="single"/>
            <w:lang w:eastAsia="ru-RU"/>
          </w:rPr>
          <w:t>Федеральным законом от 31 июля 2020 года N 304-ФЗ</w:t>
        </w:r>
      </w:hyperlink>
      <w:r w:rsidRPr="00721496">
        <w:rPr>
          <w:rFonts w:ascii="Times New Roman" w:eastAsia="Times New Roman" w:hAnsi="Times New Roman" w:cs="Times New Roman"/>
          <w:color w:val="444444"/>
          <w:sz w:val="24"/>
          <w:szCs w:val="24"/>
          <w:lang w:eastAsia="ru-RU"/>
        </w:rPr>
        <w:t>. - См. </w:t>
      </w:r>
      <w:hyperlink r:id="rId19" w:anchor="7DI0KA" w:history="1">
        <w:r w:rsidRPr="00721496">
          <w:rPr>
            <w:rFonts w:ascii="Times New Roman" w:eastAsia="Times New Roman" w:hAnsi="Times New Roman" w:cs="Times New Roman"/>
            <w:color w:val="3451A0"/>
            <w:sz w:val="24"/>
            <w:szCs w:val="24"/>
            <w:u w:val="single"/>
            <w:lang w:eastAsia="ru-RU"/>
          </w:rPr>
          <w:t xml:space="preserve">предыдущую </w:t>
        </w:r>
        <w:proofErr w:type="gramStart"/>
        <w:r w:rsidRPr="00721496">
          <w:rPr>
            <w:rFonts w:ascii="Times New Roman" w:eastAsia="Times New Roman" w:hAnsi="Times New Roman" w:cs="Times New Roman"/>
            <w:color w:val="3451A0"/>
            <w:sz w:val="24"/>
            <w:szCs w:val="24"/>
            <w:u w:val="single"/>
            <w:lang w:eastAsia="ru-RU"/>
          </w:rPr>
          <w:t>редакцию</w:t>
        </w:r>
      </w:hyperlink>
      <w:r w:rsidRPr="00721496">
        <w:rPr>
          <w:rFonts w:ascii="Times New Roman" w:eastAsia="Times New Roman" w:hAnsi="Times New Roman" w:cs="Times New Roman"/>
          <w:color w:val="444444"/>
          <w:sz w:val="24"/>
          <w:szCs w:val="24"/>
          <w:lang w:eastAsia="ru-RU"/>
        </w:rPr>
        <w:t>)   </w:t>
      </w:r>
      <w:proofErr w:type="gramEnd"/>
      <w:r w:rsidRPr="00721496">
        <w:rPr>
          <w:rFonts w:ascii="Times New Roman" w:eastAsia="Times New Roman" w:hAnsi="Times New Roman" w:cs="Times New Roman"/>
          <w:color w:val="444444"/>
          <w:sz w:val="24"/>
          <w:szCs w:val="24"/>
          <w:lang w:eastAsia="ru-RU"/>
        </w:rPr>
        <w:t>  </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15) обучающийся - физическое лицо, осваивающее образовательную программу;</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17) образовательная деятельность - деятельность по реализации образовательных программ;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w:t>
      </w:r>
      <w:r w:rsidRPr="00721496">
        <w:rPr>
          <w:rFonts w:ascii="Times New Roman" w:eastAsia="Times New Roman" w:hAnsi="Times New Roman" w:cs="Times New Roman"/>
          <w:color w:val="444444"/>
          <w:sz w:val="24"/>
          <w:szCs w:val="24"/>
          <w:lang w:eastAsia="ru-RU"/>
        </w:rPr>
        <w:lastRenderedPageBreak/>
        <w:t>создана;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с 1 июля 2020 года </w:t>
      </w:r>
      <w:hyperlink r:id="rId20" w:anchor="6580IP" w:history="1">
        <w:r w:rsidRPr="00721496">
          <w:rPr>
            <w:rFonts w:ascii="Times New Roman" w:eastAsia="Times New Roman" w:hAnsi="Times New Roman" w:cs="Times New Roman"/>
            <w:color w:val="3451A0"/>
            <w:sz w:val="24"/>
            <w:szCs w:val="24"/>
            <w:u w:val="single"/>
            <w:lang w:eastAsia="ru-RU"/>
          </w:rPr>
          <w:t>Федеральным законом от 2 декабря 2019 года N 403-ФЗ</w:t>
        </w:r>
      </w:hyperlink>
      <w:r w:rsidRPr="00721496">
        <w:rPr>
          <w:rFonts w:ascii="Times New Roman" w:eastAsia="Times New Roman" w:hAnsi="Times New Roman" w:cs="Times New Roman"/>
          <w:color w:val="444444"/>
          <w:sz w:val="24"/>
          <w:szCs w:val="24"/>
          <w:lang w:eastAsia="ru-RU"/>
        </w:rPr>
        <w:t>. - См. </w:t>
      </w:r>
      <w:hyperlink r:id="rId21" w:anchor="7DE0K6"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w:t>
      </w:r>
      <w:r w:rsidRPr="00721496">
        <w:rPr>
          <w:rFonts w:ascii="Times New Roman" w:eastAsia="Times New Roman" w:hAnsi="Times New Roman" w:cs="Times New Roman"/>
          <w:color w:val="444444"/>
          <w:sz w:val="24"/>
          <w:szCs w:val="24"/>
          <w:lang w:eastAsia="ru-RU"/>
        </w:rPr>
        <w:lastRenderedPageBreak/>
        <w:t>информационные ресурсы и иные материальные объекты, необходимые для организации образовательной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дополнительно включен с 1 июня 2021 года </w:t>
      </w:r>
      <w:hyperlink r:id="rId22" w:anchor="6520IM" w:history="1">
        <w:r w:rsidRPr="00721496">
          <w:rPr>
            <w:rFonts w:ascii="Times New Roman" w:eastAsia="Times New Roman" w:hAnsi="Times New Roman" w:cs="Times New Roman"/>
            <w:color w:val="3451A0"/>
            <w:sz w:val="24"/>
            <w:szCs w:val="24"/>
            <w:u w:val="single"/>
            <w:lang w:eastAsia="ru-RU"/>
          </w:rPr>
          <w:t>Федеральным законом от 5 апреля 2021 года N 85-ФЗ</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23" w:anchor="6560IO" w:history="1">
        <w:r w:rsidRPr="00721496">
          <w:rPr>
            <w:rFonts w:ascii="Times New Roman" w:eastAsia="Times New Roman" w:hAnsi="Times New Roman" w:cs="Times New Roman"/>
            <w:color w:val="3451A0"/>
            <w:sz w:val="24"/>
            <w:szCs w:val="24"/>
            <w:u w:val="single"/>
            <w:lang w:eastAsia="ru-RU"/>
          </w:rPr>
          <w:t>Комментарий к статье 2</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3. Основные принципы государственной политики и правового регулирования отношений в сфере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Государственная политика и правовое регулирование отношений в сфере образования основываются на следующих принципах: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признание приоритетности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обеспечение права каждого человека на образование, недопустимость дискриминации в сфере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6) светский характер образования в государственных, муниципальных организациях, осуществляющих образовательную деятельность;</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98_1.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4" w:history="1">
        <w:r w:rsidRPr="00721496">
          <w:rPr>
            <w:rFonts w:ascii="Times New Roman" w:eastAsia="Times New Roman" w:hAnsi="Times New Roman" w:cs="Times New Roman"/>
            <w:color w:val="3451A0"/>
            <w:sz w:val="24"/>
            <w:szCs w:val="24"/>
            <w:u w:val="single"/>
            <w:lang w:eastAsia="ru-RU"/>
          </w:rPr>
          <w:t>Федеральным законом от 17 июля 1999 года N 178-ФЗ "О государственной социальной помощи".</w:t>
        </w:r>
      </w:hyperlink>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(Статья дополнительно включена </w:t>
      </w:r>
      <w:hyperlink r:id="rId25" w:anchor="7E00KF" w:history="1">
        <w:r w:rsidRPr="00721496">
          <w:rPr>
            <w:rFonts w:ascii="Times New Roman" w:eastAsia="Times New Roman" w:hAnsi="Times New Roman" w:cs="Times New Roman"/>
            <w:color w:val="3451A0"/>
            <w:sz w:val="24"/>
            <w:szCs w:val="24"/>
            <w:u w:val="single"/>
            <w:lang w:eastAsia="ru-RU"/>
          </w:rPr>
          <w:t>Федеральным законом от 7 марта 2018 года N 56-ФЗ</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Глава 13. Экономическая деятельность и финансовое обеспечение в сфере образования</w:t>
      </w:r>
    </w:p>
    <w:p w:rsidR="00721496" w:rsidRPr="00721496" w:rsidRDefault="00721496" w:rsidP="00721496">
      <w:pPr>
        <w:spacing w:after="0" w:line="330" w:lineRule="atLeast"/>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w:t>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w:t>
      </w:r>
      <w:r w:rsidRPr="00721496">
        <w:rPr>
          <w:rFonts w:ascii="Times New Roman" w:eastAsia="Times New Roman" w:hAnsi="Times New Roman" w:cs="Times New Roman"/>
          <w:color w:val="444444"/>
          <w:sz w:val="24"/>
          <w:szCs w:val="24"/>
          <w:lang w:eastAsia="ru-RU"/>
        </w:rPr>
        <w:lastRenderedPageBreak/>
        <w:t>законодательством Российской Федерации и с учетом особенностей, установленных настоящим Федеральным законом.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Нормативы, определяемые органами государственной власти субъектов Российской Федерации в соответствии с </w:t>
      </w:r>
      <w:hyperlink r:id="rId26" w:anchor="8PA0LT" w:history="1">
        <w:r w:rsidRPr="00721496">
          <w:rPr>
            <w:rFonts w:ascii="Times New Roman" w:eastAsia="Times New Roman" w:hAnsi="Times New Roman" w:cs="Times New Roman"/>
            <w:color w:val="3451A0"/>
            <w:sz w:val="24"/>
            <w:szCs w:val="24"/>
            <w:u w:val="single"/>
            <w:lang w:eastAsia="ru-RU"/>
          </w:rPr>
          <w:t>пунктом 3 части 1 статьи 8 настоящего Федерального закона</w:t>
        </w:r>
      </w:hyperlink>
      <w:r w:rsidRPr="00721496">
        <w:rPr>
          <w:rFonts w:ascii="Times New Roman" w:eastAsia="Times New Roman" w:hAnsi="Times New Roman" w:cs="Times New Roman"/>
          <w:color w:val="444444"/>
          <w:sz w:val="24"/>
          <w:szCs w:val="24"/>
          <w:lang w:eastAsia="ru-RU"/>
        </w:rPr>
        <w:t>,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1 июля 2020 года </w:t>
      </w:r>
      <w:hyperlink r:id="rId27" w:anchor="7DS0KC" w:history="1">
        <w:r w:rsidRPr="00721496">
          <w:rPr>
            <w:rFonts w:ascii="Times New Roman" w:eastAsia="Times New Roman" w:hAnsi="Times New Roman" w:cs="Times New Roman"/>
            <w:color w:val="3451A0"/>
            <w:sz w:val="24"/>
            <w:szCs w:val="24"/>
            <w:u w:val="single"/>
            <w:lang w:eastAsia="ru-RU"/>
          </w:rPr>
          <w:t>Федеральным законом от 2 декабря 2019 года N 403-ФЗ</w:t>
        </w:r>
      </w:hyperlink>
      <w:r w:rsidRPr="00721496">
        <w:rPr>
          <w:rFonts w:ascii="Times New Roman" w:eastAsia="Times New Roman" w:hAnsi="Times New Roman" w:cs="Times New Roman"/>
          <w:color w:val="444444"/>
          <w:sz w:val="24"/>
          <w:szCs w:val="24"/>
          <w:lang w:eastAsia="ru-RU"/>
        </w:rPr>
        <w:t>. - См. </w:t>
      </w:r>
      <w:hyperlink r:id="rId28" w:anchor="BPA0OV"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29" w:anchor="8PA0LT" w:history="1">
        <w:r w:rsidRPr="00721496">
          <w:rPr>
            <w:rFonts w:ascii="Times New Roman" w:eastAsia="Times New Roman" w:hAnsi="Times New Roman" w:cs="Times New Roman"/>
            <w:color w:val="3451A0"/>
            <w:sz w:val="24"/>
            <w:szCs w:val="24"/>
            <w:u w:val="single"/>
            <w:lang w:eastAsia="ru-RU"/>
          </w:rPr>
          <w:t>пунктом 3 части 1 статьи 8 настоящего Федерального закона</w:t>
        </w:r>
      </w:hyperlink>
      <w:r w:rsidRPr="00721496">
        <w:rPr>
          <w:rFonts w:ascii="Times New Roman" w:eastAsia="Times New Roman" w:hAnsi="Times New Roman" w:cs="Times New Roman"/>
          <w:color w:val="444444"/>
          <w:sz w:val="24"/>
          <w:szCs w:val="24"/>
          <w:lang w:eastAsia="ru-RU"/>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w:t>
      </w:r>
      <w:r w:rsidRPr="00721496">
        <w:rPr>
          <w:rFonts w:ascii="Times New Roman" w:eastAsia="Times New Roman" w:hAnsi="Times New Roman" w:cs="Times New Roman"/>
          <w:color w:val="444444"/>
          <w:sz w:val="24"/>
          <w:szCs w:val="24"/>
          <w:lang w:eastAsia="ru-RU"/>
        </w:rPr>
        <w:lastRenderedPageBreak/>
        <w:t>образовательных организаций от иных образовательных организаций, транспортной доступности и (или) численности обучающихся.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30" w:anchor="8PA0LT" w:history="1">
        <w:r w:rsidRPr="00721496">
          <w:rPr>
            <w:rFonts w:ascii="Times New Roman" w:eastAsia="Times New Roman" w:hAnsi="Times New Roman" w:cs="Times New Roman"/>
            <w:color w:val="3451A0"/>
            <w:sz w:val="24"/>
            <w:szCs w:val="24"/>
            <w:u w:val="single"/>
            <w:lang w:eastAsia="ru-RU"/>
          </w:rPr>
          <w:t>пунктом 3 части 1 статьи 8 настоящего Федерального закона</w:t>
        </w:r>
      </w:hyperlink>
      <w:r w:rsidRPr="00721496">
        <w:rPr>
          <w:rFonts w:ascii="Times New Roman" w:eastAsia="Times New Roman" w:hAnsi="Times New Roman" w:cs="Times New Roman"/>
          <w:color w:val="444444"/>
          <w:sz w:val="24"/>
          <w:szCs w:val="24"/>
          <w:lang w:eastAsia="ru-RU"/>
        </w:rPr>
        <w:t>.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31" w:anchor="A7I0N9" w:history="1">
        <w:r w:rsidRPr="00721496">
          <w:rPr>
            <w:rFonts w:ascii="Times New Roman" w:eastAsia="Times New Roman" w:hAnsi="Times New Roman" w:cs="Times New Roman"/>
            <w:color w:val="3451A0"/>
            <w:sz w:val="24"/>
            <w:szCs w:val="24"/>
            <w:u w:val="single"/>
            <w:lang w:eastAsia="ru-RU"/>
          </w:rPr>
          <w:t>Комментарий к статье 99</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11 января 2015 года </w:t>
      </w:r>
      <w:hyperlink r:id="rId32" w:anchor="7DE0K6" w:history="1">
        <w:r w:rsidRPr="00721496">
          <w:rPr>
            <w:rFonts w:ascii="Times New Roman" w:eastAsia="Times New Roman" w:hAnsi="Times New Roman" w:cs="Times New Roman"/>
            <w:color w:val="3451A0"/>
            <w:sz w:val="24"/>
            <w:szCs w:val="24"/>
            <w:u w:val="single"/>
            <w:lang w:eastAsia="ru-RU"/>
          </w:rPr>
          <w:t>Федеральным законом от 31 декабря 2014 года N 500-ФЗ</w:t>
        </w:r>
      </w:hyperlink>
      <w:r w:rsidRPr="00721496">
        <w:rPr>
          <w:rFonts w:ascii="Times New Roman" w:eastAsia="Times New Roman" w:hAnsi="Times New Roman" w:cs="Times New Roman"/>
          <w:color w:val="444444"/>
          <w:sz w:val="24"/>
          <w:szCs w:val="24"/>
          <w:lang w:eastAsia="ru-RU"/>
        </w:rPr>
        <w:t>; в редакции, введенной в действие с 1 сентября 2021 года </w:t>
      </w:r>
      <w:hyperlink r:id="rId33" w:anchor="7EA0KG" w:history="1">
        <w:r w:rsidRPr="00721496">
          <w:rPr>
            <w:rFonts w:ascii="Times New Roman" w:eastAsia="Times New Roman" w:hAnsi="Times New Roman" w:cs="Times New Roman"/>
            <w:color w:val="3451A0"/>
            <w:sz w:val="24"/>
            <w:szCs w:val="24"/>
            <w:u w:val="single"/>
            <w:lang w:eastAsia="ru-RU"/>
          </w:rPr>
          <w:t>Федеральным законом от 30 декабря 2020 года N 517-ФЗ</w:t>
        </w:r>
      </w:hyperlink>
      <w:r w:rsidRPr="00721496">
        <w:rPr>
          <w:rFonts w:ascii="Times New Roman" w:eastAsia="Times New Roman" w:hAnsi="Times New Roman" w:cs="Times New Roman"/>
          <w:color w:val="444444"/>
          <w:sz w:val="24"/>
          <w:szCs w:val="24"/>
          <w:lang w:eastAsia="ru-RU"/>
        </w:rPr>
        <w:t>. - См. </w:t>
      </w:r>
      <w:hyperlink r:id="rId34" w:anchor="BPK0P4"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11 января 2015 года </w:t>
      </w:r>
      <w:hyperlink r:id="rId35" w:anchor="7DE0K6" w:history="1">
        <w:r w:rsidRPr="00721496">
          <w:rPr>
            <w:rFonts w:ascii="Times New Roman" w:eastAsia="Times New Roman" w:hAnsi="Times New Roman" w:cs="Times New Roman"/>
            <w:color w:val="3451A0"/>
            <w:sz w:val="24"/>
            <w:szCs w:val="24"/>
            <w:u w:val="single"/>
            <w:lang w:eastAsia="ru-RU"/>
          </w:rPr>
          <w:t>Федеральным законом от 31 декабря 2014 года N 500-ФЗ</w:t>
        </w:r>
      </w:hyperlink>
      <w:r w:rsidRPr="00721496">
        <w:rPr>
          <w:rFonts w:ascii="Times New Roman" w:eastAsia="Times New Roman" w:hAnsi="Times New Roman" w:cs="Times New Roman"/>
          <w:color w:val="444444"/>
          <w:sz w:val="24"/>
          <w:szCs w:val="24"/>
          <w:lang w:eastAsia="ru-RU"/>
        </w:rPr>
        <w:t>. - См. </w:t>
      </w:r>
      <w:hyperlink r:id="rId36" w:anchor="BPM0P5"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w:t>
      </w:r>
      <w:r w:rsidRPr="00721496">
        <w:rPr>
          <w:rFonts w:ascii="Times New Roman" w:eastAsia="Times New Roman" w:hAnsi="Times New Roman" w:cs="Times New Roman"/>
          <w:color w:val="444444"/>
          <w:sz w:val="24"/>
          <w:szCs w:val="24"/>
          <w:lang w:eastAsia="ru-RU"/>
        </w:rPr>
        <w:lastRenderedPageBreak/>
        <w:t>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1 июля 2021 года </w:t>
      </w:r>
      <w:hyperlink r:id="rId37" w:anchor="BR20P0" w:history="1">
        <w:r w:rsidRPr="00721496">
          <w:rPr>
            <w:rFonts w:ascii="Times New Roman" w:eastAsia="Times New Roman" w:hAnsi="Times New Roman" w:cs="Times New Roman"/>
            <w:color w:val="3451A0"/>
            <w:sz w:val="24"/>
            <w:szCs w:val="24"/>
            <w:u w:val="single"/>
            <w:lang w:eastAsia="ru-RU"/>
          </w:rPr>
          <w:t>Федеральным законом от 11 июня 2021 года N 170-ФЗ</w:t>
        </w:r>
      </w:hyperlink>
      <w:r w:rsidRPr="00721496">
        <w:rPr>
          <w:rFonts w:ascii="Times New Roman" w:eastAsia="Times New Roman" w:hAnsi="Times New Roman" w:cs="Times New Roman"/>
          <w:color w:val="444444"/>
          <w:sz w:val="24"/>
          <w:szCs w:val="24"/>
          <w:lang w:eastAsia="ru-RU"/>
        </w:rPr>
        <w:t>. - См. </w:t>
      </w:r>
      <w:hyperlink r:id="rId38" w:anchor="BPO0P6" w:history="1">
        <w:r w:rsidRPr="00721496">
          <w:rPr>
            <w:rFonts w:ascii="Times New Roman" w:eastAsia="Times New Roman" w:hAnsi="Times New Roman" w:cs="Times New Roman"/>
            <w:color w:val="3451A0"/>
            <w:sz w:val="24"/>
            <w:szCs w:val="24"/>
            <w:u w:val="single"/>
            <w:lang w:eastAsia="ru-RU"/>
          </w:rPr>
          <w:t xml:space="preserve">предыдущую </w:t>
        </w:r>
        <w:proofErr w:type="gramStart"/>
        <w:r w:rsidRPr="00721496">
          <w:rPr>
            <w:rFonts w:ascii="Times New Roman" w:eastAsia="Times New Roman" w:hAnsi="Times New Roman" w:cs="Times New Roman"/>
            <w:color w:val="3451A0"/>
            <w:sz w:val="24"/>
            <w:szCs w:val="24"/>
            <w:u w:val="single"/>
            <w:lang w:eastAsia="ru-RU"/>
          </w:rPr>
          <w:t>редакцию</w:t>
        </w:r>
      </w:hyperlink>
      <w:r w:rsidRPr="00721496">
        <w:rPr>
          <w:rFonts w:ascii="Times New Roman" w:eastAsia="Times New Roman" w:hAnsi="Times New Roman" w:cs="Times New Roman"/>
          <w:color w:val="444444"/>
          <w:sz w:val="24"/>
          <w:szCs w:val="24"/>
          <w:lang w:eastAsia="ru-RU"/>
        </w:rPr>
        <w:t>)   </w:t>
      </w:r>
      <w:proofErr w:type="gramEnd"/>
      <w:r w:rsidRPr="00721496">
        <w:rPr>
          <w:rFonts w:ascii="Times New Roman" w:eastAsia="Times New Roman" w:hAnsi="Times New Roman" w:cs="Times New Roman"/>
          <w:color w:val="444444"/>
          <w:sz w:val="24"/>
          <w:szCs w:val="24"/>
          <w:lang w:eastAsia="ru-RU"/>
        </w:rPr>
        <w:t>   </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(Абзац в редакции, введенной в действие с 11 января 2015 года </w:t>
      </w:r>
      <w:hyperlink r:id="rId39" w:anchor="7DO0KB" w:history="1">
        <w:r w:rsidRPr="00721496">
          <w:rPr>
            <w:rFonts w:ascii="Times New Roman" w:eastAsia="Times New Roman" w:hAnsi="Times New Roman" w:cs="Times New Roman"/>
            <w:color w:val="3451A0"/>
            <w:sz w:val="24"/>
            <w:szCs w:val="24"/>
            <w:u w:val="single"/>
            <w:lang w:eastAsia="ru-RU"/>
          </w:rPr>
          <w:t>Федеральным законом от 31 декабря 2014 года N 500-ФЗ</w:t>
        </w:r>
      </w:hyperlink>
      <w:r w:rsidRPr="00721496">
        <w:rPr>
          <w:rFonts w:ascii="Times New Roman" w:eastAsia="Times New Roman" w:hAnsi="Times New Roman" w:cs="Times New Roman"/>
          <w:color w:val="444444"/>
          <w:sz w:val="24"/>
          <w:szCs w:val="24"/>
          <w:lang w:eastAsia="ru-RU"/>
        </w:rPr>
        <w:t>. - См. </w:t>
      </w:r>
      <w:hyperlink r:id="rId40" w:anchor="BPQ0P7"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1) Правительством Российской Федерации за счет бюджетных ассигнований федерального бюджета с учетом положений </w:t>
      </w:r>
      <w:hyperlink r:id="rId41" w:anchor="AAI0NO" w:history="1">
        <w:r w:rsidRPr="00721496">
          <w:rPr>
            <w:rFonts w:ascii="Times New Roman" w:eastAsia="Times New Roman" w:hAnsi="Times New Roman" w:cs="Times New Roman"/>
            <w:color w:val="3451A0"/>
            <w:sz w:val="24"/>
            <w:szCs w:val="24"/>
            <w:u w:val="single"/>
            <w:lang w:eastAsia="ru-RU"/>
          </w:rPr>
          <w:t>части 21 статьи 83 настоящего Федерального закона</w:t>
        </w:r>
      </w:hyperlink>
      <w:r w:rsidRPr="00721496">
        <w:rPr>
          <w:rFonts w:ascii="Times New Roman" w:eastAsia="Times New Roman" w:hAnsi="Times New Roman" w:cs="Times New Roman"/>
          <w:color w:val="444444"/>
          <w:sz w:val="24"/>
          <w:szCs w:val="24"/>
          <w:lang w:eastAsia="ru-RU"/>
        </w:rPr>
        <w:t>;</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(Пункт в редакции, введенной в действие </w:t>
      </w:r>
      <w:hyperlink r:id="rId42" w:anchor="65C0IR" w:history="1">
        <w:r w:rsidRPr="00721496">
          <w:rPr>
            <w:rFonts w:ascii="Times New Roman" w:eastAsia="Times New Roman" w:hAnsi="Times New Roman" w:cs="Times New Roman"/>
            <w:color w:val="3451A0"/>
            <w:sz w:val="24"/>
            <w:szCs w:val="24"/>
            <w:u w:val="single"/>
            <w:lang w:eastAsia="ru-RU"/>
          </w:rPr>
          <w:t>Федеральным законом от 24 марта 2021 года N 51-ФЗ</w:t>
        </w:r>
      </w:hyperlink>
      <w:r w:rsidRPr="00721496">
        <w:rPr>
          <w:rFonts w:ascii="Times New Roman" w:eastAsia="Times New Roman" w:hAnsi="Times New Roman" w:cs="Times New Roman"/>
          <w:color w:val="444444"/>
          <w:sz w:val="24"/>
          <w:szCs w:val="24"/>
          <w:lang w:eastAsia="ru-RU"/>
        </w:rPr>
        <w:t>. - См. </w:t>
      </w:r>
      <w:hyperlink r:id="rId43" w:anchor="BOA0OM"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органами местного самоуправления за счет бюджетных ассигнований местных бюджетов.</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w:t>
      </w:r>
      <w:hyperlink r:id="rId44" w:anchor="BRM0PG" w:history="1">
        <w:r w:rsidRPr="00721496">
          <w:rPr>
            <w:rFonts w:ascii="Times New Roman" w:eastAsia="Times New Roman" w:hAnsi="Times New Roman" w:cs="Times New Roman"/>
            <w:color w:val="3451A0"/>
            <w:sz w:val="24"/>
            <w:szCs w:val="24"/>
            <w:u w:val="single"/>
            <w:lang w:eastAsia="ru-RU"/>
          </w:rPr>
          <w:t>со статьей 71_1 настоящего Федерального закона</w:t>
        </w:r>
      </w:hyperlink>
      <w:r w:rsidRPr="00721496">
        <w:rPr>
          <w:rFonts w:ascii="Times New Roman" w:eastAsia="Times New Roman" w:hAnsi="Times New Roman" w:cs="Times New Roman"/>
          <w:color w:val="444444"/>
          <w:sz w:val="24"/>
          <w:szCs w:val="24"/>
          <w:lang w:eastAsia="ru-RU"/>
        </w:rPr>
        <w:t>.</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1 января 2019 года </w:t>
      </w:r>
      <w:hyperlink r:id="rId45" w:anchor="7DU0KD" w:history="1">
        <w:r w:rsidRPr="00721496">
          <w:rPr>
            <w:rFonts w:ascii="Times New Roman" w:eastAsia="Times New Roman" w:hAnsi="Times New Roman" w:cs="Times New Roman"/>
            <w:color w:val="3451A0"/>
            <w:sz w:val="24"/>
            <w:szCs w:val="24"/>
            <w:u w:val="single"/>
            <w:lang w:eastAsia="ru-RU"/>
          </w:rPr>
          <w:t>Федеральным законом от 3 августа 2018 года N 337-ФЗ</w:t>
        </w:r>
      </w:hyperlink>
      <w:r w:rsidRPr="00721496">
        <w:rPr>
          <w:rFonts w:ascii="Times New Roman" w:eastAsia="Times New Roman" w:hAnsi="Times New Roman" w:cs="Times New Roman"/>
          <w:color w:val="444444"/>
          <w:sz w:val="24"/>
          <w:szCs w:val="24"/>
          <w:lang w:eastAsia="ru-RU"/>
        </w:rPr>
        <w:t>. - См. </w:t>
      </w:r>
      <w:hyperlink r:id="rId46" w:anchor="BOM0OP"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47" w:anchor="A8A0NF" w:history="1">
        <w:r w:rsidRPr="00721496">
          <w:rPr>
            <w:rFonts w:ascii="Times New Roman" w:eastAsia="Times New Roman" w:hAnsi="Times New Roman" w:cs="Times New Roman"/>
            <w:color w:val="3451A0"/>
            <w:sz w:val="24"/>
            <w:szCs w:val="24"/>
            <w:u w:val="single"/>
            <w:lang w:eastAsia="ru-RU"/>
          </w:rPr>
          <w:t>Комментарий к статье 100</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101. Осуществление образовательной деятельности за счет средств физических лиц и юридических лиц</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w:t>
      </w:r>
      <w:r w:rsidRPr="00721496">
        <w:rPr>
          <w:rFonts w:ascii="Times New Roman" w:eastAsia="Times New Roman" w:hAnsi="Times New Roman" w:cs="Times New Roman"/>
          <w:color w:val="444444"/>
          <w:sz w:val="24"/>
          <w:szCs w:val="24"/>
          <w:lang w:eastAsia="ru-RU"/>
        </w:rPr>
        <w:lastRenderedPageBreak/>
        <w:t>субсидии на возмещение затрат, на одинаковых при оказании одних и тех же услуг условиях.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48" w:anchor="A8K0NJ" w:history="1">
        <w:r w:rsidRPr="00721496">
          <w:rPr>
            <w:rFonts w:ascii="Times New Roman" w:eastAsia="Times New Roman" w:hAnsi="Times New Roman" w:cs="Times New Roman"/>
            <w:color w:val="3451A0"/>
            <w:sz w:val="24"/>
            <w:szCs w:val="24"/>
            <w:u w:val="single"/>
            <w:lang w:eastAsia="ru-RU"/>
          </w:rPr>
          <w:t>Комментарий к статье 101</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102. Имущество образовательных организаций</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49" w:anchor="A8Q0NM" w:history="1">
        <w:r w:rsidRPr="00721496">
          <w:rPr>
            <w:rFonts w:ascii="Times New Roman" w:eastAsia="Times New Roman" w:hAnsi="Times New Roman" w:cs="Times New Roman"/>
            <w:color w:val="3451A0"/>
            <w:sz w:val="24"/>
            <w:szCs w:val="24"/>
            <w:u w:val="single"/>
            <w:lang w:eastAsia="ru-RU"/>
          </w:rPr>
          <w:t>Комментарий к статье 102</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721496" w:rsidRPr="00721496" w:rsidRDefault="00721496" w:rsidP="00721496">
      <w:pPr>
        <w:spacing w:after="0" w:line="330" w:lineRule="atLeast"/>
        <w:jc w:val="center"/>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(Наименование в редакции, введенной в действие </w:t>
      </w:r>
      <w:hyperlink r:id="rId50" w:anchor="65A0IQ" w:history="1">
        <w:r w:rsidRPr="00721496">
          <w:rPr>
            <w:rFonts w:ascii="Times New Roman" w:eastAsia="Times New Roman" w:hAnsi="Times New Roman" w:cs="Times New Roman"/>
            <w:color w:val="3451A0"/>
            <w:sz w:val="24"/>
            <w:szCs w:val="24"/>
            <w:u w:val="single"/>
            <w:lang w:eastAsia="ru-RU"/>
          </w:rPr>
          <w:t>Федеральным законом от 8 декабря 2020 года N 399-ФЗ</w:t>
        </w:r>
      </w:hyperlink>
      <w:r w:rsidRPr="00721496">
        <w:rPr>
          <w:rFonts w:ascii="Times New Roman" w:eastAsia="Times New Roman" w:hAnsi="Times New Roman" w:cs="Times New Roman"/>
          <w:color w:val="444444"/>
          <w:sz w:val="24"/>
          <w:szCs w:val="24"/>
          <w:lang w:eastAsia="ru-RU"/>
        </w:rPr>
        <w:t>. - См. </w:t>
      </w:r>
      <w:hyperlink r:id="rId51" w:anchor="BPI0P2"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w:t>
      </w:r>
      <w:r w:rsidRPr="00721496">
        <w:rPr>
          <w:rFonts w:ascii="Times New Roman" w:eastAsia="Times New Roman" w:hAnsi="Times New Roman" w:cs="Times New Roman"/>
          <w:color w:val="444444"/>
          <w:sz w:val="24"/>
          <w:szCs w:val="24"/>
          <w:lang w:eastAsia="ru-RU"/>
        </w:rPr>
        <w:lastRenderedPageBreak/>
        <w:t>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w:t>
      </w:r>
      <w:hyperlink r:id="rId52" w:anchor="65C0IR" w:history="1">
        <w:r w:rsidRPr="00721496">
          <w:rPr>
            <w:rFonts w:ascii="Times New Roman" w:eastAsia="Times New Roman" w:hAnsi="Times New Roman" w:cs="Times New Roman"/>
            <w:color w:val="3451A0"/>
            <w:sz w:val="24"/>
            <w:szCs w:val="24"/>
            <w:u w:val="single"/>
            <w:lang w:eastAsia="ru-RU"/>
          </w:rPr>
          <w:t>Федеральным законом от 8 декабря 2020 года N 399-ФЗ</w:t>
        </w:r>
      </w:hyperlink>
      <w:r w:rsidRPr="00721496">
        <w:rPr>
          <w:rFonts w:ascii="Times New Roman" w:eastAsia="Times New Roman" w:hAnsi="Times New Roman" w:cs="Times New Roman"/>
          <w:color w:val="444444"/>
          <w:sz w:val="24"/>
          <w:szCs w:val="24"/>
          <w:lang w:eastAsia="ru-RU"/>
        </w:rPr>
        <w:t>. - См. </w:t>
      </w:r>
      <w:hyperlink r:id="rId53" w:anchor="BPK0P3"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Указанные в </w:t>
      </w:r>
      <w:hyperlink r:id="rId54" w:anchor="BPK0P3" w:history="1">
        <w:r w:rsidRPr="00721496">
          <w:rPr>
            <w:rFonts w:ascii="Times New Roman" w:eastAsia="Times New Roman" w:hAnsi="Times New Roman" w:cs="Times New Roman"/>
            <w:color w:val="3451A0"/>
            <w:sz w:val="24"/>
            <w:szCs w:val="24"/>
            <w:u w:val="single"/>
            <w:lang w:eastAsia="ru-RU"/>
          </w:rPr>
          <w:t>части 1 настоящей статьи</w:t>
        </w:r>
      </w:hyperlink>
      <w:r w:rsidRPr="00721496">
        <w:rPr>
          <w:rFonts w:ascii="Times New Roman" w:eastAsia="Times New Roman" w:hAnsi="Times New Roman" w:cs="Times New Roman"/>
          <w:color w:val="444444"/>
          <w:sz w:val="24"/>
          <w:szCs w:val="24"/>
          <w:lang w:eastAsia="ru-RU"/>
        </w:rPr>
        <w:t>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w:t>
      </w:r>
      <w:hyperlink r:id="rId55" w:anchor="65E0IS" w:history="1">
        <w:r w:rsidRPr="00721496">
          <w:rPr>
            <w:rFonts w:ascii="Times New Roman" w:eastAsia="Times New Roman" w:hAnsi="Times New Roman" w:cs="Times New Roman"/>
            <w:color w:val="3451A0"/>
            <w:sz w:val="24"/>
            <w:szCs w:val="24"/>
            <w:u w:val="single"/>
            <w:lang w:eastAsia="ru-RU"/>
          </w:rPr>
          <w:t>Федеральным законом от 8 декабря 2020 года N 399-ФЗ</w:t>
        </w:r>
      </w:hyperlink>
      <w:r w:rsidRPr="00721496">
        <w:rPr>
          <w:rFonts w:ascii="Times New Roman" w:eastAsia="Times New Roman" w:hAnsi="Times New Roman" w:cs="Times New Roman"/>
          <w:color w:val="444444"/>
          <w:sz w:val="24"/>
          <w:szCs w:val="24"/>
          <w:lang w:eastAsia="ru-RU"/>
        </w:rPr>
        <w:t>. - См. </w:t>
      </w:r>
      <w:hyperlink r:id="rId56" w:anchor="BPM0P4"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3. Денежные средства, оборудование и иное имущество, находящиеся в оперативном управлении указанных в </w:t>
      </w:r>
      <w:hyperlink r:id="rId57" w:anchor="BPK0P3" w:history="1">
        <w:r w:rsidRPr="00721496">
          <w:rPr>
            <w:rFonts w:ascii="Times New Roman" w:eastAsia="Times New Roman" w:hAnsi="Times New Roman" w:cs="Times New Roman"/>
            <w:color w:val="3451A0"/>
            <w:sz w:val="24"/>
            <w:szCs w:val="24"/>
            <w:u w:val="single"/>
            <w:lang w:eastAsia="ru-RU"/>
          </w:rPr>
          <w:t>части 1 настоящей статьи</w:t>
        </w:r>
      </w:hyperlink>
      <w:r w:rsidRPr="00721496">
        <w:rPr>
          <w:rFonts w:ascii="Times New Roman" w:eastAsia="Times New Roman" w:hAnsi="Times New Roman" w:cs="Times New Roman"/>
          <w:color w:val="444444"/>
          <w:sz w:val="24"/>
          <w:szCs w:val="24"/>
          <w:lang w:eastAsia="ru-RU"/>
        </w:rPr>
        <w:t>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Указанные в </w:t>
      </w:r>
      <w:hyperlink r:id="rId58" w:anchor="BPK0P3" w:history="1">
        <w:r w:rsidRPr="00721496">
          <w:rPr>
            <w:rFonts w:ascii="Times New Roman" w:eastAsia="Times New Roman" w:hAnsi="Times New Roman" w:cs="Times New Roman"/>
            <w:color w:val="3451A0"/>
            <w:sz w:val="24"/>
            <w:szCs w:val="24"/>
            <w:u w:val="single"/>
            <w:lang w:eastAsia="ru-RU"/>
          </w:rPr>
          <w:t>части 1 настоящей статьи</w:t>
        </w:r>
      </w:hyperlink>
      <w:r w:rsidRPr="00721496">
        <w:rPr>
          <w:rFonts w:ascii="Times New Roman" w:eastAsia="Times New Roman" w:hAnsi="Times New Roman" w:cs="Times New Roman"/>
          <w:color w:val="444444"/>
          <w:sz w:val="24"/>
          <w:szCs w:val="24"/>
          <w:lang w:eastAsia="ru-RU"/>
        </w:rPr>
        <w:t>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59" w:anchor="BPK0P3" w:history="1">
        <w:r w:rsidRPr="00721496">
          <w:rPr>
            <w:rFonts w:ascii="Times New Roman" w:eastAsia="Times New Roman" w:hAnsi="Times New Roman" w:cs="Times New Roman"/>
            <w:color w:val="3451A0"/>
            <w:sz w:val="24"/>
            <w:szCs w:val="24"/>
            <w:u w:val="single"/>
            <w:lang w:eastAsia="ru-RU"/>
          </w:rPr>
          <w:t>части 1 настоящей статьи</w:t>
        </w:r>
      </w:hyperlink>
      <w:r w:rsidRPr="00721496">
        <w:rPr>
          <w:rFonts w:ascii="Times New Roman" w:eastAsia="Times New Roman" w:hAnsi="Times New Roman" w:cs="Times New Roman"/>
          <w:color w:val="444444"/>
          <w:sz w:val="24"/>
          <w:szCs w:val="24"/>
          <w:lang w:eastAsia="ru-RU"/>
        </w:rPr>
        <w:t> образовательные организации высшего образования, поступают в их самостоятельное распоряжение.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60" w:anchor="A8I0NH" w:history="1">
        <w:r w:rsidRPr="00721496">
          <w:rPr>
            <w:rFonts w:ascii="Times New Roman" w:eastAsia="Times New Roman" w:hAnsi="Times New Roman" w:cs="Times New Roman"/>
            <w:color w:val="3451A0"/>
            <w:sz w:val="24"/>
            <w:szCs w:val="24"/>
            <w:u w:val="single"/>
            <w:lang w:eastAsia="ru-RU"/>
          </w:rPr>
          <w:t>Комментарий к статье 103</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104. Образовательное кредитование</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61" w:anchor="A8Q0NL" w:history="1">
        <w:r w:rsidRPr="00721496">
          <w:rPr>
            <w:rFonts w:ascii="Times New Roman" w:eastAsia="Times New Roman" w:hAnsi="Times New Roman" w:cs="Times New Roman"/>
            <w:color w:val="3451A0"/>
            <w:sz w:val="24"/>
            <w:szCs w:val="24"/>
            <w:u w:val="single"/>
            <w:lang w:eastAsia="ru-RU"/>
          </w:rPr>
          <w:t>Комментарий к статье 104</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Глава 14. Международное сотрудничество в сфере образования</w:t>
      </w:r>
    </w:p>
    <w:p w:rsidR="00721496" w:rsidRPr="00721496" w:rsidRDefault="00721496" w:rsidP="00721496">
      <w:pPr>
        <w:spacing w:after="0" w:line="330" w:lineRule="atLeast"/>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w:t>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105. Формы и направления международного сотрудничества в сфере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Международное сотрудничество в сфере образования осуществляется в следующих целях: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совершенствование международных и внутригосударственных механизмов развития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w:t>
      </w:r>
      <w:r w:rsidRPr="00721496">
        <w:rPr>
          <w:rFonts w:ascii="Times New Roman" w:eastAsia="Times New Roman" w:hAnsi="Times New Roman" w:cs="Times New Roman"/>
          <w:color w:val="444444"/>
          <w:sz w:val="24"/>
          <w:szCs w:val="24"/>
          <w:lang w:eastAsia="ru-RU"/>
        </w:rPr>
        <w:lastRenderedPageBreak/>
        <w:t>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участие в сетевой форме реализации образовательных программ;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r:id="rId62" w:anchor="BOS0OQ" w:history="1">
        <w:r w:rsidRPr="00721496">
          <w:rPr>
            <w:rFonts w:ascii="Times New Roman" w:eastAsia="Times New Roman" w:hAnsi="Times New Roman" w:cs="Times New Roman"/>
            <w:color w:val="3451A0"/>
            <w:sz w:val="24"/>
            <w:szCs w:val="24"/>
            <w:u w:val="single"/>
            <w:lang w:eastAsia="ru-RU"/>
          </w:rPr>
          <w:t>частью 3 настоящей статьи</w:t>
        </w:r>
      </w:hyperlink>
      <w:r w:rsidRPr="00721496">
        <w:rPr>
          <w:rFonts w:ascii="Times New Roman" w:eastAsia="Times New Roman" w:hAnsi="Times New Roman" w:cs="Times New Roman"/>
          <w:color w:val="444444"/>
          <w:sz w:val="24"/>
          <w:szCs w:val="24"/>
          <w:lang w:eastAsia="ru-RU"/>
        </w:rPr>
        <w:t>,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(Часть дополнительно включена с 1 июня 2021 года </w:t>
      </w:r>
      <w:hyperlink r:id="rId63" w:anchor="7D60K4" w:history="1">
        <w:r w:rsidRPr="00721496">
          <w:rPr>
            <w:rFonts w:ascii="Times New Roman" w:eastAsia="Times New Roman" w:hAnsi="Times New Roman" w:cs="Times New Roman"/>
            <w:color w:val="3451A0"/>
            <w:sz w:val="24"/>
            <w:szCs w:val="24"/>
            <w:u w:val="single"/>
            <w:lang w:eastAsia="ru-RU"/>
          </w:rPr>
          <w:t>Федеральным законом от 5 апреля 2021 года N 85-ФЗ</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64" w:anchor="A920NP" w:history="1">
        <w:r w:rsidRPr="00721496">
          <w:rPr>
            <w:rFonts w:ascii="Times New Roman" w:eastAsia="Times New Roman" w:hAnsi="Times New Roman" w:cs="Times New Roman"/>
            <w:color w:val="3451A0"/>
            <w:sz w:val="24"/>
            <w:szCs w:val="24"/>
            <w:u w:val="single"/>
            <w:lang w:eastAsia="ru-RU"/>
          </w:rPr>
          <w:t>Комментарий к статье 105</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106. Подтверждение документов об образовании и (или) о квалификации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2. Подтверждение документов об образовании и (или) о квалификации путем проставления на них </w:t>
      </w:r>
      <w:proofErr w:type="spellStart"/>
      <w:r w:rsidRPr="00721496">
        <w:rPr>
          <w:rFonts w:ascii="Times New Roman" w:eastAsia="Times New Roman" w:hAnsi="Times New Roman" w:cs="Times New Roman"/>
          <w:color w:val="444444"/>
          <w:sz w:val="24"/>
          <w:szCs w:val="24"/>
          <w:lang w:eastAsia="ru-RU"/>
        </w:rPr>
        <w:t>апостиля</w:t>
      </w:r>
      <w:proofErr w:type="spellEnd"/>
      <w:r w:rsidRPr="00721496">
        <w:rPr>
          <w:rFonts w:ascii="Times New Roman" w:eastAsia="Times New Roman" w:hAnsi="Times New Roman" w:cs="Times New Roman"/>
          <w:color w:val="444444"/>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4. За проставление </w:t>
      </w:r>
      <w:proofErr w:type="spellStart"/>
      <w:r w:rsidRPr="00721496">
        <w:rPr>
          <w:rFonts w:ascii="Times New Roman" w:eastAsia="Times New Roman" w:hAnsi="Times New Roman" w:cs="Times New Roman"/>
          <w:color w:val="444444"/>
          <w:sz w:val="24"/>
          <w:szCs w:val="24"/>
          <w:lang w:eastAsia="ru-RU"/>
        </w:rPr>
        <w:t>апостиля</w:t>
      </w:r>
      <w:proofErr w:type="spellEnd"/>
      <w:r w:rsidRPr="00721496">
        <w:rPr>
          <w:rFonts w:ascii="Times New Roman" w:eastAsia="Times New Roman" w:hAnsi="Times New Roman" w:cs="Times New Roman"/>
          <w:color w:val="444444"/>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65" w:anchor="BPM0P2" w:history="1">
        <w:r w:rsidRPr="00721496">
          <w:rPr>
            <w:rFonts w:ascii="Times New Roman" w:eastAsia="Times New Roman" w:hAnsi="Times New Roman" w:cs="Times New Roman"/>
            <w:color w:val="3451A0"/>
            <w:sz w:val="24"/>
            <w:szCs w:val="24"/>
            <w:u w:val="single"/>
            <w:lang w:eastAsia="ru-RU"/>
          </w:rPr>
          <w:t>частью 2 настоящей статьи</w:t>
        </w:r>
      </w:hyperlink>
      <w:r w:rsidRPr="00721496">
        <w:rPr>
          <w:rFonts w:ascii="Times New Roman" w:eastAsia="Times New Roman" w:hAnsi="Times New Roman" w:cs="Times New Roman"/>
          <w:color w:val="444444"/>
          <w:sz w:val="24"/>
          <w:szCs w:val="24"/>
          <w:lang w:eastAsia="ru-RU"/>
        </w:rPr>
        <w:t xml:space="preserve">, документ об уплате государственной пошлины за проставление </w:t>
      </w:r>
      <w:proofErr w:type="spellStart"/>
      <w:r w:rsidRPr="00721496">
        <w:rPr>
          <w:rFonts w:ascii="Times New Roman" w:eastAsia="Times New Roman" w:hAnsi="Times New Roman" w:cs="Times New Roman"/>
          <w:color w:val="444444"/>
          <w:sz w:val="24"/>
          <w:szCs w:val="24"/>
          <w:lang w:eastAsia="ru-RU"/>
        </w:rPr>
        <w:t>апостиля</w:t>
      </w:r>
      <w:proofErr w:type="spellEnd"/>
      <w:r w:rsidRPr="00721496">
        <w:rPr>
          <w:rFonts w:ascii="Times New Roman" w:eastAsia="Times New Roman" w:hAnsi="Times New Roman" w:cs="Times New Roman"/>
          <w:color w:val="444444"/>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66" w:anchor="A940NQ" w:history="1">
        <w:r w:rsidRPr="00721496">
          <w:rPr>
            <w:rFonts w:ascii="Times New Roman" w:eastAsia="Times New Roman" w:hAnsi="Times New Roman" w:cs="Times New Roman"/>
            <w:color w:val="3451A0"/>
            <w:sz w:val="24"/>
            <w:szCs w:val="24"/>
            <w:u w:val="single"/>
            <w:lang w:eastAsia="ru-RU"/>
          </w:rPr>
          <w:t>Комментарий к статье 106</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107. Признание образования и (или) квалификации, полученных в иностранном государстве</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w:t>
      </w:r>
      <w:r w:rsidRPr="00721496">
        <w:rPr>
          <w:rFonts w:ascii="Times New Roman" w:eastAsia="Times New Roman" w:hAnsi="Times New Roman" w:cs="Times New Roman"/>
          <w:color w:val="444444"/>
          <w:sz w:val="24"/>
          <w:szCs w:val="24"/>
          <w:lang w:eastAsia="ru-RU"/>
        </w:rPr>
        <w:lastRenderedPageBreak/>
        <w:t>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В случае, если иностранное образование и (или) иностранная квалификация не соответствуют условиям, предусмотренным </w:t>
      </w:r>
      <w:hyperlink r:id="rId67" w:anchor="BQ20P8" w:history="1">
        <w:r w:rsidRPr="00721496">
          <w:rPr>
            <w:rFonts w:ascii="Times New Roman" w:eastAsia="Times New Roman" w:hAnsi="Times New Roman" w:cs="Times New Roman"/>
            <w:color w:val="3451A0"/>
            <w:sz w:val="24"/>
            <w:szCs w:val="24"/>
            <w:u w:val="single"/>
            <w:lang w:eastAsia="ru-RU"/>
          </w:rPr>
          <w:t>частью 3 настоящей статьи</w:t>
        </w:r>
      </w:hyperlink>
      <w:r w:rsidRPr="00721496">
        <w:rPr>
          <w:rFonts w:ascii="Times New Roman" w:eastAsia="Times New Roman" w:hAnsi="Times New Roman" w:cs="Times New Roman"/>
          <w:color w:val="444444"/>
          <w:sz w:val="24"/>
          <w:szCs w:val="24"/>
          <w:lang w:eastAsia="ru-RU"/>
        </w:rPr>
        <w:t>,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w:t>
      </w:r>
      <w:r w:rsidRPr="00721496">
        <w:rPr>
          <w:rFonts w:ascii="Times New Roman" w:eastAsia="Times New Roman" w:hAnsi="Times New Roman" w:cs="Times New Roman"/>
          <w:color w:val="444444"/>
          <w:sz w:val="24"/>
          <w:szCs w:val="24"/>
          <w:lang w:eastAsia="ru-RU"/>
        </w:rPr>
        <w:lastRenderedPageBreak/>
        <w:t>одно из следующих решений:</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отказ в признании иностранного образования и (или) иностранной квалификации.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68" w:anchor="BPK0P0" w:history="1">
        <w:r w:rsidRPr="00721496">
          <w:rPr>
            <w:rFonts w:ascii="Times New Roman" w:eastAsia="Times New Roman" w:hAnsi="Times New Roman" w:cs="Times New Roman"/>
            <w:color w:val="3451A0"/>
            <w:sz w:val="24"/>
            <w:szCs w:val="24"/>
            <w:u w:val="single"/>
            <w:lang w:eastAsia="ru-RU"/>
          </w:rPr>
          <w:t>частью 4 настоящей статьи</w:t>
        </w:r>
      </w:hyperlink>
      <w:r w:rsidRPr="00721496">
        <w:rPr>
          <w:rFonts w:ascii="Times New Roman" w:eastAsia="Times New Roman" w:hAnsi="Times New Roman" w:cs="Times New Roman"/>
          <w:color w:val="444444"/>
          <w:sz w:val="24"/>
          <w:szCs w:val="24"/>
          <w:lang w:eastAsia="ru-RU"/>
        </w:rPr>
        <w:t>,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69" w:anchor="BPK0P0" w:history="1">
        <w:r w:rsidRPr="00721496">
          <w:rPr>
            <w:rFonts w:ascii="Times New Roman" w:eastAsia="Times New Roman" w:hAnsi="Times New Roman" w:cs="Times New Roman"/>
            <w:color w:val="3451A0"/>
            <w:sz w:val="24"/>
            <w:szCs w:val="24"/>
            <w:u w:val="single"/>
            <w:lang w:eastAsia="ru-RU"/>
          </w:rPr>
          <w:t>частью 4 настоящей статьи</w:t>
        </w:r>
      </w:hyperlink>
      <w:r w:rsidRPr="00721496">
        <w:rPr>
          <w:rFonts w:ascii="Times New Roman" w:eastAsia="Times New Roman" w:hAnsi="Times New Roman" w:cs="Times New Roman"/>
          <w:color w:val="444444"/>
          <w:sz w:val="24"/>
          <w:szCs w:val="24"/>
          <w:lang w:eastAsia="ru-RU"/>
        </w:rPr>
        <w:t>,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(Часть в редакции, введенной в действие с 6 августа 2019 года </w:t>
      </w:r>
      <w:hyperlink r:id="rId70" w:anchor="8P00LS" w:history="1">
        <w:r w:rsidRPr="00721496">
          <w:rPr>
            <w:rFonts w:ascii="Times New Roman" w:eastAsia="Times New Roman" w:hAnsi="Times New Roman" w:cs="Times New Roman"/>
            <w:color w:val="3451A0"/>
            <w:sz w:val="24"/>
            <w:szCs w:val="24"/>
            <w:u w:val="single"/>
            <w:lang w:eastAsia="ru-RU"/>
          </w:rPr>
          <w:t>Федеральным законом от 26 июля 2019 года N 232-ФЗ</w:t>
        </w:r>
      </w:hyperlink>
      <w:r w:rsidRPr="00721496">
        <w:rPr>
          <w:rFonts w:ascii="Times New Roman" w:eastAsia="Times New Roman" w:hAnsi="Times New Roman" w:cs="Times New Roman"/>
          <w:color w:val="444444"/>
          <w:sz w:val="24"/>
          <w:szCs w:val="24"/>
          <w:lang w:eastAsia="ru-RU"/>
        </w:rPr>
        <w:t>. - См. </w:t>
      </w:r>
      <w:hyperlink r:id="rId71" w:anchor="BQ40P8"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11. Образовательные организации высшего образования, указанные в </w:t>
      </w:r>
      <w:hyperlink r:id="rId72" w:anchor="8PC0LR" w:history="1">
        <w:r w:rsidRPr="00721496">
          <w:rPr>
            <w:rFonts w:ascii="Times New Roman" w:eastAsia="Times New Roman" w:hAnsi="Times New Roman" w:cs="Times New Roman"/>
            <w:color w:val="3451A0"/>
            <w:sz w:val="24"/>
            <w:szCs w:val="24"/>
            <w:u w:val="single"/>
            <w:lang w:eastAsia="ru-RU"/>
          </w:rPr>
          <w:t>части 10 статьи 11 настоящего Федерального закона</w:t>
        </w:r>
      </w:hyperlink>
      <w:r w:rsidRPr="00721496">
        <w:rPr>
          <w:rFonts w:ascii="Times New Roman" w:eastAsia="Times New Roman" w:hAnsi="Times New Roman" w:cs="Times New Roman"/>
          <w:color w:val="444444"/>
          <w:sz w:val="24"/>
          <w:szCs w:val="24"/>
          <w:lang w:eastAsia="ru-RU"/>
        </w:rPr>
        <w:t>,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73" w:anchor="BQ20P8" w:history="1">
        <w:r w:rsidRPr="00721496">
          <w:rPr>
            <w:rFonts w:ascii="Times New Roman" w:eastAsia="Times New Roman" w:hAnsi="Times New Roman" w:cs="Times New Roman"/>
            <w:color w:val="3451A0"/>
            <w:sz w:val="24"/>
            <w:szCs w:val="24"/>
            <w:u w:val="single"/>
            <w:lang w:eastAsia="ru-RU"/>
          </w:rPr>
          <w:t>частью 3 настоящей статьи</w:t>
        </w:r>
      </w:hyperlink>
      <w:r w:rsidRPr="00721496">
        <w:rPr>
          <w:rFonts w:ascii="Times New Roman" w:eastAsia="Times New Roman" w:hAnsi="Times New Roman" w:cs="Times New Roman"/>
          <w:color w:val="444444"/>
          <w:sz w:val="24"/>
          <w:szCs w:val="24"/>
          <w:lang w:eastAsia="ru-RU"/>
        </w:rPr>
        <w:t>,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74" w:anchor="BOU0OQ" w:history="1">
        <w:r w:rsidRPr="00721496">
          <w:rPr>
            <w:rFonts w:ascii="Times New Roman" w:eastAsia="Times New Roman" w:hAnsi="Times New Roman" w:cs="Times New Roman"/>
            <w:color w:val="3451A0"/>
            <w:sz w:val="24"/>
            <w:szCs w:val="24"/>
            <w:u w:val="single"/>
            <w:lang w:eastAsia="ru-RU"/>
          </w:rPr>
          <w:t>частью 14 настоящей статьи</w:t>
        </w:r>
      </w:hyperlink>
      <w:r w:rsidRPr="00721496">
        <w:rPr>
          <w:rFonts w:ascii="Times New Roman" w:eastAsia="Times New Roman" w:hAnsi="Times New Roman" w:cs="Times New Roman"/>
          <w:color w:val="444444"/>
          <w:sz w:val="24"/>
          <w:szCs w:val="24"/>
          <w:lang w:eastAsia="ru-RU"/>
        </w:rPr>
        <w:t>, информацию об установленном ими порядке признания иностранного образования и (или) иностранной квалификации.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осуществляет размещение на своем сайте в сети "Интернет":</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721496">
        <w:rPr>
          <w:rFonts w:ascii="Times New Roman" w:eastAsia="Times New Roman" w:hAnsi="Times New Roman" w:cs="Times New Roman"/>
          <w:color w:val="444444"/>
          <w:sz w:val="24"/>
          <w:szCs w:val="24"/>
          <w:lang w:eastAsia="ru-RU"/>
        </w:rPr>
        <w:t>а</w:t>
      </w:r>
      <w:proofErr w:type="gramEnd"/>
      <w:r w:rsidRPr="00721496">
        <w:rPr>
          <w:rFonts w:ascii="Times New Roman" w:eastAsia="Times New Roman" w:hAnsi="Times New Roman" w:cs="Times New Roman"/>
          <w:color w:val="444444"/>
          <w:sz w:val="24"/>
          <w:szCs w:val="24"/>
          <w:lang w:eastAsia="ru-RU"/>
        </w:rPr>
        <w:t>)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(Подпункт в редакции, введенной в действие с 1 сентября 2021 года </w:t>
      </w:r>
      <w:hyperlink r:id="rId75" w:anchor="7EE0KI" w:history="1">
        <w:r w:rsidRPr="00721496">
          <w:rPr>
            <w:rFonts w:ascii="Times New Roman" w:eastAsia="Times New Roman" w:hAnsi="Times New Roman" w:cs="Times New Roman"/>
            <w:color w:val="3451A0"/>
            <w:sz w:val="24"/>
            <w:szCs w:val="24"/>
            <w:u w:val="single"/>
            <w:lang w:eastAsia="ru-RU"/>
          </w:rPr>
          <w:t>Федеральным законом от 30 декабря 2020 года N 517-ФЗ</w:t>
        </w:r>
      </w:hyperlink>
      <w:r w:rsidRPr="00721496">
        <w:rPr>
          <w:rFonts w:ascii="Times New Roman" w:eastAsia="Times New Roman" w:hAnsi="Times New Roman" w:cs="Times New Roman"/>
          <w:color w:val="444444"/>
          <w:sz w:val="24"/>
          <w:szCs w:val="24"/>
          <w:lang w:eastAsia="ru-RU"/>
        </w:rPr>
        <w:t>. - См. </w:t>
      </w:r>
      <w:hyperlink r:id="rId76" w:anchor="BPE0OU" w:history="1">
        <w:r w:rsidRPr="00721496">
          <w:rPr>
            <w:rFonts w:ascii="Times New Roman" w:eastAsia="Times New Roman" w:hAnsi="Times New Roman" w:cs="Times New Roman"/>
            <w:color w:val="3451A0"/>
            <w:sz w:val="24"/>
            <w:szCs w:val="24"/>
            <w:u w:val="single"/>
            <w:lang w:eastAsia="ru-RU"/>
          </w:rPr>
          <w:t>предыдущую редакцию</w:t>
        </w:r>
      </w:hyperlink>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721496">
        <w:rPr>
          <w:rFonts w:ascii="Times New Roman" w:eastAsia="Times New Roman" w:hAnsi="Times New Roman" w:cs="Times New Roman"/>
          <w:color w:val="444444"/>
          <w:sz w:val="24"/>
          <w:szCs w:val="24"/>
          <w:lang w:eastAsia="ru-RU"/>
        </w:rPr>
        <w:lastRenderedPageBreak/>
        <w:t>б</w:t>
      </w:r>
      <w:proofErr w:type="gramEnd"/>
      <w:r w:rsidRPr="00721496">
        <w:rPr>
          <w:rFonts w:ascii="Times New Roman" w:eastAsia="Times New Roman" w:hAnsi="Times New Roman" w:cs="Times New Roman"/>
          <w:color w:val="444444"/>
          <w:sz w:val="24"/>
          <w:szCs w:val="24"/>
          <w:lang w:eastAsia="ru-RU"/>
        </w:rPr>
        <w:t>)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721496">
        <w:rPr>
          <w:rFonts w:ascii="Times New Roman" w:eastAsia="Times New Roman" w:hAnsi="Times New Roman" w:cs="Times New Roman"/>
          <w:color w:val="444444"/>
          <w:sz w:val="24"/>
          <w:szCs w:val="24"/>
          <w:lang w:eastAsia="ru-RU"/>
        </w:rPr>
        <w:t>в</w:t>
      </w:r>
      <w:proofErr w:type="gramEnd"/>
      <w:r w:rsidRPr="00721496">
        <w:rPr>
          <w:rFonts w:ascii="Times New Roman" w:eastAsia="Times New Roman" w:hAnsi="Times New Roman" w:cs="Times New Roman"/>
          <w:color w:val="444444"/>
          <w:sz w:val="24"/>
          <w:szCs w:val="24"/>
          <w:lang w:eastAsia="ru-RU"/>
        </w:rPr>
        <w:t>)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721496">
        <w:rPr>
          <w:rFonts w:ascii="Times New Roman" w:eastAsia="Times New Roman" w:hAnsi="Times New Roman" w:cs="Times New Roman"/>
          <w:color w:val="444444"/>
          <w:sz w:val="24"/>
          <w:szCs w:val="24"/>
          <w:lang w:eastAsia="ru-RU"/>
        </w:rPr>
        <w:t>г</w:t>
      </w:r>
      <w:proofErr w:type="gramEnd"/>
      <w:r w:rsidRPr="00721496">
        <w:rPr>
          <w:rFonts w:ascii="Times New Roman" w:eastAsia="Times New Roman" w:hAnsi="Times New Roman" w:cs="Times New Roman"/>
          <w:color w:val="444444"/>
          <w:sz w:val="24"/>
          <w:szCs w:val="24"/>
          <w:lang w:eastAsia="ru-RU"/>
        </w:rPr>
        <w:t>) установленного в соответствии с </w:t>
      </w:r>
      <w:hyperlink r:id="rId77" w:anchor="BQ20P8" w:history="1">
        <w:r w:rsidRPr="00721496">
          <w:rPr>
            <w:rFonts w:ascii="Times New Roman" w:eastAsia="Times New Roman" w:hAnsi="Times New Roman" w:cs="Times New Roman"/>
            <w:color w:val="3451A0"/>
            <w:sz w:val="24"/>
            <w:szCs w:val="24"/>
            <w:u w:val="single"/>
            <w:lang w:eastAsia="ru-RU"/>
          </w:rPr>
          <w:t>частью 3 настоящей статьи</w:t>
        </w:r>
      </w:hyperlink>
      <w:r w:rsidRPr="00721496">
        <w:rPr>
          <w:rFonts w:ascii="Times New Roman" w:eastAsia="Times New Roman" w:hAnsi="Times New Roman" w:cs="Times New Roman"/>
          <w:color w:val="444444"/>
          <w:sz w:val="24"/>
          <w:szCs w:val="24"/>
          <w:lang w:eastAsia="ru-RU"/>
        </w:rPr>
        <w:t>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721496">
        <w:rPr>
          <w:rFonts w:ascii="Times New Roman" w:eastAsia="Times New Roman" w:hAnsi="Times New Roman" w:cs="Times New Roman"/>
          <w:color w:val="444444"/>
          <w:sz w:val="24"/>
          <w:szCs w:val="24"/>
          <w:lang w:eastAsia="ru-RU"/>
        </w:rPr>
        <w:t>д</w:t>
      </w:r>
      <w:proofErr w:type="gramEnd"/>
      <w:r w:rsidRPr="00721496">
        <w:rPr>
          <w:rFonts w:ascii="Times New Roman" w:eastAsia="Times New Roman" w:hAnsi="Times New Roman" w:cs="Times New Roman"/>
          <w:color w:val="444444"/>
          <w:sz w:val="24"/>
          <w:szCs w:val="24"/>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78" w:anchor="8PC0LR" w:history="1">
        <w:r w:rsidRPr="00721496">
          <w:rPr>
            <w:rFonts w:ascii="Times New Roman" w:eastAsia="Times New Roman" w:hAnsi="Times New Roman" w:cs="Times New Roman"/>
            <w:color w:val="3451A0"/>
            <w:sz w:val="24"/>
            <w:szCs w:val="24"/>
            <w:u w:val="single"/>
            <w:lang w:eastAsia="ru-RU"/>
          </w:rPr>
          <w:t>части 10 статьи 11 настоящего Федерального закона.</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hyperlink r:id="rId79" w:anchor="A840ND" w:history="1">
        <w:r w:rsidRPr="00721496">
          <w:rPr>
            <w:rFonts w:ascii="Times New Roman" w:eastAsia="Times New Roman" w:hAnsi="Times New Roman" w:cs="Times New Roman"/>
            <w:color w:val="3451A0"/>
            <w:sz w:val="24"/>
            <w:szCs w:val="24"/>
            <w:u w:val="single"/>
            <w:lang w:eastAsia="ru-RU"/>
          </w:rPr>
          <w:t>Комментарий к статье 107</w:t>
        </w:r>
      </w:hyperlink>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Глава 15. Заключительные положения</w:t>
      </w:r>
    </w:p>
    <w:p w:rsidR="00721496" w:rsidRPr="00721496" w:rsidRDefault="00721496" w:rsidP="00721496">
      <w:pPr>
        <w:spacing w:after="0" w:line="330" w:lineRule="atLeast"/>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w:t>
      </w:r>
    </w:p>
    <w:p w:rsidR="00721496" w:rsidRPr="00721496" w:rsidRDefault="00721496" w:rsidP="00721496">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721496">
        <w:rPr>
          <w:rFonts w:ascii="Times New Roman" w:eastAsia="Times New Roman" w:hAnsi="Times New Roman" w:cs="Times New Roman"/>
          <w:b/>
          <w:bCs/>
          <w:color w:val="444444"/>
          <w:sz w:val="24"/>
          <w:szCs w:val="24"/>
          <w:lang w:eastAsia="ru-RU"/>
        </w:rPr>
        <w:t>Статья 108. Заключительные положения</w:t>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среднее (полное) общее образование - к среднему общему образованию;</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4) высшее профессиональное образование - </w:t>
      </w:r>
      <w:proofErr w:type="spellStart"/>
      <w:r w:rsidRPr="00721496">
        <w:rPr>
          <w:rFonts w:ascii="Times New Roman" w:eastAsia="Times New Roman" w:hAnsi="Times New Roman" w:cs="Times New Roman"/>
          <w:color w:val="444444"/>
          <w:sz w:val="24"/>
          <w:szCs w:val="24"/>
          <w:lang w:eastAsia="ru-RU"/>
        </w:rPr>
        <w:t>бакалавриат</w:t>
      </w:r>
      <w:proofErr w:type="spellEnd"/>
      <w:r w:rsidRPr="00721496">
        <w:rPr>
          <w:rFonts w:ascii="Times New Roman" w:eastAsia="Times New Roman" w:hAnsi="Times New Roman" w:cs="Times New Roman"/>
          <w:color w:val="444444"/>
          <w:sz w:val="24"/>
          <w:szCs w:val="24"/>
          <w:lang w:eastAsia="ru-RU"/>
        </w:rPr>
        <w:t xml:space="preserve"> - к высшему образованию - </w:t>
      </w:r>
      <w:proofErr w:type="spellStart"/>
      <w:r w:rsidRPr="00721496">
        <w:rPr>
          <w:rFonts w:ascii="Times New Roman" w:eastAsia="Times New Roman" w:hAnsi="Times New Roman" w:cs="Times New Roman"/>
          <w:color w:val="444444"/>
          <w:sz w:val="24"/>
          <w:szCs w:val="24"/>
          <w:lang w:eastAsia="ru-RU"/>
        </w:rPr>
        <w:t>бакалавриату</w:t>
      </w:r>
      <w:proofErr w:type="spellEnd"/>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721496">
        <w:rPr>
          <w:rFonts w:ascii="Times New Roman" w:eastAsia="Times New Roman" w:hAnsi="Times New Roman" w:cs="Times New Roman"/>
          <w:color w:val="444444"/>
          <w:sz w:val="24"/>
          <w:szCs w:val="24"/>
          <w:lang w:eastAsia="ru-RU"/>
        </w:rPr>
        <w:t>специалитету</w:t>
      </w:r>
      <w:proofErr w:type="spellEnd"/>
      <w:r w:rsidRPr="00721496">
        <w:rPr>
          <w:rFonts w:ascii="Times New Roman" w:eastAsia="Times New Roman" w:hAnsi="Times New Roman" w:cs="Times New Roman"/>
          <w:color w:val="444444"/>
          <w:sz w:val="24"/>
          <w:szCs w:val="24"/>
          <w:lang w:eastAsia="ru-RU"/>
        </w:rPr>
        <w:t xml:space="preserve"> или магистратуре;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8) послевузовское профессиональное образование в форме </w:t>
      </w:r>
      <w:proofErr w:type="spellStart"/>
      <w:r w:rsidRPr="00721496">
        <w:rPr>
          <w:rFonts w:ascii="Times New Roman" w:eastAsia="Times New Roman" w:hAnsi="Times New Roman" w:cs="Times New Roman"/>
          <w:color w:val="444444"/>
          <w:sz w:val="24"/>
          <w:szCs w:val="24"/>
          <w:lang w:eastAsia="ru-RU"/>
        </w:rPr>
        <w:t>ассистентуры</w:t>
      </w:r>
      <w:proofErr w:type="spellEnd"/>
      <w:r w:rsidRPr="00721496">
        <w:rPr>
          <w:rFonts w:ascii="Times New Roman" w:eastAsia="Times New Roman" w:hAnsi="Times New Roman" w:cs="Times New Roman"/>
          <w:color w:val="444444"/>
          <w:sz w:val="24"/>
          <w:szCs w:val="24"/>
          <w:lang w:eastAsia="ru-RU"/>
        </w:rPr>
        <w:t xml:space="preserve">-стажировки - к высшему образованию - подготовке кадров высшей квалификации по программам </w:t>
      </w:r>
      <w:proofErr w:type="spellStart"/>
      <w:r w:rsidRPr="00721496">
        <w:rPr>
          <w:rFonts w:ascii="Times New Roman" w:eastAsia="Times New Roman" w:hAnsi="Times New Roman" w:cs="Times New Roman"/>
          <w:color w:val="444444"/>
          <w:sz w:val="24"/>
          <w:szCs w:val="24"/>
          <w:lang w:eastAsia="ru-RU"/>
        </w:rPr>
        <w:t>ассистентуры</w:t>
      </w:r>
      <w:proofErr w:type="spellEnd"/>
      <w:r w:rsidRPr="00721496">
        <w:rPr>
          <w:rFonts w:ascii="Times New Roman" w:eastAsia="Times New Roman" w:hAnsi="Times New Roman" w:cs="Times New Roman"/>
          <w:color w:val="444444"/>
          <w:sz w:val="24"/>
          <w:szCs w:val="24"/>
          <w:lang w:eastAsia="ru-RU"/>
        </w:rPr>
        <w:t>-стажировки.</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721496">
        <w:rPr>
          <w:rFonts w:ascii="Times New Roman" w:eastAsia="Times New Roman" w:hAnsi="Times New Roman" w:cs="Times New Roman"/>
          <w:color w:val="444444"/>
          <w:sz w:val="24"/>
          <w:szCs w:val="24"/>
          <w:lang w:eastAsia="ru-RU"/>
        </w:rPr>
        <w:t>бакалавриата</w:t>
      </w:r>
      <w:proofErr w:type="spellEnd"/>
      <w:r w:rsidRPr="00721496">
        <w:rPr>
          <w:rFonts w:ascii="Times New Roman" w:eastAsia="Times New Roman" w:hAnsi="Times New Roman" w:cs="Times New Roman"/>
          <w:color w:val="444444"/>
          <w:sz w:val="24"/>
          <w:szCs w:val="24"/>
          <w:lang w:eastAsia="ru-RU"/>
        </w:rPr>
        <w:t xml:space="preserve">) - программам </w:t>
      </w:r>
      <w:proofErr w:type="spellStart"/>
      <w:r w:rsidRPr="00721496">
        <w:rPr>
          <w:rFonts w:ascii="Times New Roman" w:eastAsia="Times New Roman" w:hAnsi="Times New Roman" w:cs="Times New Roman"/>
          <w:color w:val="444444"/>
          <w:sz w:val="24"/>
          <w:szCs w:val="24"/>
          <w:lang w:eastAsia="ru-RU"/>
        </w:rPr>
        <w:t>бакалавриата</w:t>
      </w:r>
      <w:proofErr w:type="spellEnd"/>
      <w:r w:rsidRPr="00721496">
        <w:rPr>
          <w:rFonts w:ascii="Times New Roman" w:eastAsia="Times New Roman" w:hAnsi="Times New Roman" w:cs="Times New Roman"/>
          <w:color w:val="444444"/>
          <w:sz w:val="24"/>
          <w:szCs w:val="24"/>
          <w:lang w:eastAsia="ru-RU"/>
        </w:rPr>
        <w:t>;</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lastRenderedPageBreak/>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r w:rsidRPr="00721496">
        <w:rPr>
          <w:rFonts w:ascii="Times New Roman" w:eastAsia="Times New Roman" w:hAnsi="Times New Roman" w:cs="Times New Roman"/>
          <w:color w:val="444444"/>
          <w:sz w:val="24"/>
          <w:szCs w:val="24"/>
          <w:lang w:eastAsia="ru-RU"/>
        </w:rPr>
        <w:br/>
      </w:r>
    </w:p>
    <w:p w:rsidR="00721496" w:rsidRPr="00721496" w:rsidRDefault="00721496" w:rsidP="00721496">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721496">
        <w:rPr>
          <w:rFonts w:ascii="Times New Roman" w:eastAsia="Times New Roman" w:hAnsi="Times New Roman" w:cs="Times New Roman"/>
          <w:color w:val="444444"/>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721496">
        <w:rPr>
          <w:rFonts w:ascii="Times New Roman" w:eastAsia="Times New Roman" w:hAnsi="Times New Roman" w:cs="Times New Roman"/>
          <w:color w:val="444444"/>
          <w:sz w:val="24"/>
          <w:szCs w:val="24"/>
          <w:lang w:eastAsia="ru-RU"/>
        </w:rPr>
        <w:t>ассистентуры</w:t>
      </w:r>
      <w:proofErr w:type="spellEnd"/>
      <w:r w:rsidRPr="00721496">
        <w:rPr>
          <w:rFonts w:ascii="Times New Roman" w:eastAsia="Times New Roman" w:hAnsi="Times New Roman" w:cs="Times New Roman"/>
          <w:color w:val="444444"/>
          <w:sz w:val="24"/>
          <w:szCs w:val="24"/>
          <w:lang w:eastAsia="ru-RU"/>
        </w:rPr>
        <w:t xml:space="preserve">-стажировки - программам </w:t>
      </w:r>
      <w:proofErr w:type="spellStart"/>
      <w:r w:rsidRPr="00721496">
        <w:rPr>
          <w:rFonts w:ascii="Times New Roman" w:eastAsia="Times New Roman" w:hAnsi="Times New Roman" w:cs="Times New Roman"/>
          <w:color w:val="444444"/>
          <w:sz w:val="24"/>
          <w:szCs w:val="24"/>
          <w:lang w:eastAsia="ru-RU"/>
        </w:rPr>
        <w:t>ассистентуры</w:t>
      </w:r>
      <w:proofErr w:type="spellEnd"/>
      <w:r w:rsidRPr="00721496">
        <w:rPr>
          <w:rFonts w:ascii="Times New Roman" w:eastAsia="Times New Roman" w:hAnsi="Times New Roman" w:cs="Times New Roman"/>
          <w:color w:val="444444"/>
          <w:sz w:val="24"/>
          <w:szCs w:val="24"/>
          <w:lang w:eastAsia="ru-RU"/>
        </w:rPr>
        <w:t>-стажировки;</w:t>
      </w:r>
      <w:r w:rsidRPr="00721496">
        <w:rPr>
          <w:rFonts w:ascii="Times New Roman" w:eastAsia="Times New Roman" w:hAnsi="Times New Roman" w:cs="Times New Roman"/>
          <w:color w:val="444444"/>
          <w:sz w:val="24"/>
          <w:szCs w:val="24"/>
          <w:lang w:eastAsia="ru-RU"/>
        </w:rPr>
        <w:br/>
      </w:r>
    </w:p>
    <w:p w:rsidR="00030A6F" w:rsidRPr="00721496" w:rsidRDefault="00030A6F" w:rsidP="00F2639D">
      <w:pPr>
        <w:rPr>
          <w:rFonts w:ascii="Times New Roman" w:hAnsi="Times New Roman" w:cs="Times New Roman"/>
        </w:rPr>
      </w:pPr>
      <w:bookmarkStart w:id="0" w:name="_GoBack"/>
      <w:bookmarkEnd w:id="0"/>
    </w:p>
    <w:sectPr w:rsidR="00030A6F" w:rsidRPr="00721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66"/>
    <w:rsid w:val="00030A6F"/>
    <w:rsid w:val="00721496"/>
    <w:rsid w:val="00CC6966"/>
    <w:rsid w:val="00F2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D3143-4AB7-4F2E-B25F-8EA2EBDF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5861">
      <w:bodyDiv w:val="1"/>
      <w:marLeft w:val="0"/>
      <w:marRight w:val="0"/>
      <w:marTop w:val="0"/>
      <w:marBottom w:val="0"/>
      <w:divBdr>
        <w:top w:val="none" w:sz="0" w:space="0" w:color="auto"/>
        <w:left w:val="none" w:sz="0" w:space="0" w:color="auto"/>
        <w:bottom w:val="none" w:sz="0" w:space="0" w:color="auto"/>
        <w:right w:val="none" w:sz="0" w:space="0" w:color="auto"/>
      </w:divBdr>
      <w:divsChild>
        <w:div w:id="1950548008">
          <w:marLeft w:val="0"/>
          <w:marRight w:val="0"/>
          <w:marTop w:val="0"/>
          <w:marBottom w:val="0"/>
          <w:divBdr>
            <w:top w:val="none" w:sz="0" w:space="0" w:color="auto"/>
            <w:left w:val="none" w:sz="0" w:space="0" w:color="auto"/>
            <w:bottom w:val="none" w:sz="0" w:space="0" w:color="auto"/>
            <w:right w:val="none" w:sz="0" w:space="0" w:color="auto"/>
          </w:divBdr>
          <w:divsChild>
            <w:div w:id="1237857617">
              <w:marLeft w:val="0"/>
              <w:marRight w:val="0"/>
              <w:marTop w:val="0"/>
              <w:marBottom w:val="0"/>
              <w:divBdr>
                <w:top w:val="none" w:sz="0" w:space="0" w:color="auto"/>
                <w:left w:val="none" w:sz="0" w:space="0" w:color="auto"/>
                <w:bottom w:val="none" w:sz="0" w:space="0" w:color="auto"/>
                <w:right w:val="none" w:sz="0" w:space="0" w:color="auto"/>
              </w:divBdr>
              <w:divsChild>
                <w:div w:id="2059234447">
                  <w:marLeft w:val="0"/>
                  <w:marRight w:val="0"/>
                  <w:marTop w:val="0"/>
                  <w:marBottom w:val="0"/>
                  <w:divBdr>
                    <w:top w:val="none" w:sz="0" w:space="0" w:color="auto"/>
                    <w:left w:val="none" w:sz="0" w:space="0" w:color="auto"/>
                    <w:bottom w:val="none" w:sz="0" w:space="0" w:color="auto"/>
                    <w:right w:val="none" w:sz="0" w:space="0" w:color="auto"/>
                  </w:divBdr>
                  <w:divsChild>
                    <w:div w:id="1424452695">
                      <w:marLeft w:val="0"/>
                      <w:marRight w:val="0"/>
                      <w:marTop w:val="0"/>
                      <w:marBottom w:val="0"/>
                      <w:divBdr>
                        <w:top w:val="none" w:sz="0" w:space="0" w:color="auto"/>
                        <w:left w:val="none" w:sz="0" w:space="0" w:color="auto"/>
                        <w:bottom w:val="none" w:sz="0" w:space="0" w:color="auto"/>
                        <w:right w:val="none" w:sz="0" w:space="0" w:color="auto"/>
                      </w:divBdr>
                      <w:divsChild>
                        <w:div w:id="1980917853">
                          <w:marLeft w:val="0"/>
                          <w:marRight w:val="0"/>
                          <w:marTop w:val="0"/>
                          <w:marBottom w:val="0"/>
                          <w:divBdr>
                            <w:top w:val="none" w:sz="0" w:space="0" w:color="auto"/>
                            <w:left w:val="none" w:sz="0" w:space="0" w:color="auto"/>
                            <w:bottom w:val="none" w:sz="0" w:space="0" w:color="auto"/>
                            <w:right w:val="none" w:sz="0" w:space="0" w:color="auto"/>
                          </w:divBdr>
                          <w:divsChild>
                            <w:div w:id="1623149102">
                              <w:marLeft w:val="0"/>
                              <w:marRight w:val="0"/>
                              <w:marTop w:val="0"/>
                              <w:marBottom w:val="0"/>
                              <w:divBdr>
                                <w:top w:val="none" w:sz="0" w:space="0" w:color="auto"/>
                                <w:left w:val="none" w:sz="0" w:space="0" w:color="auto"/>
                                <w:bottom w:val="none" w:sz="0" w:space="0" w:color="auto"/>
                                <w:right w:val="none" w:sz="0" w:space="0" w:color="auto"/>
                              </w:divBdr>
                              <w:divsChild>
                                <w:div w:id="1722708992">
                                  <w:marLeft w:val="0"/>
                                  <w:marRight w:val="0"/>
                                  <w:marTop w:val="0"/>
                                  <w:marBottom w:val="0"/>
                                  <w:divBdr>
                                    <w:top w:val="none" w:sz="0" w:space="0" w:color="auto"/>
                                    <w:left w:val="none" w:sz="0" w:space="0" w:color="auto"/>
                                    <w:bottom w:val="none" w:sz="0" w:space="0" w:color="auto"/>
                                    <w:right w:val="none" w:sz="0" w:space="0" w:color="auto"/>
                                  </w:divBdr>
                                  <w:divsChild>
                                    <w:div w:id="321397642">
                                      <w:marLeft w:val="0"/>
                                      <w:marRight w:val="0"/>
                                      <w:marTop w:val="0"/>
                                      <w:marBottom w:val="0"/>
                                      <w:divBdr>
                                        <w:top w:val="none" w:sz="0" w:space="0" w:color="auto"/>
                                        <w:left w:val="none" w:sz="0" w:space="0" w:color="auto"/>
                                        <w:bottom w:val="none" w:sz="0" w:space="0" w:color="auto"/>
                                        <w:right w:val="none" w:sz="0" w:space="0" w:color="auto"/>
                                      </w:divBdr>
                                      <w:divsChild>
                                        <w:div w:id="2010324921">
                                          <w:marLeft w:val="0"/>
                                          <w:marRight w:val="0"/>
                                          <w:marTop w:val="0"/>
                                          <w:marBottom w:val="0"/>
                                          <w:divBdr>
                                            <w:top w:val="none" w:sz="0" w:space="0" w:color="auto"/>
                                            <w:left w:val="none" w:sz="0" w:space="0" w:color="auto"/>
                                            <w:bottom w:val="none" w:sz="0" w:space="0" w:color="auto"/>
                                            <w:right w:val="none" w:sz="0" w:space="0" w:color="auto"/>
                                          </w:divBdr>
                                          <w:divsChild>
                                            <w:div w:id="914436227">
                                              <w:marLeft w:val="0"/>
                                              <w:marRight w:val="0"/>
                                              <w:marTop w:val="0"/>
                                              <w:marBottom w:val="0"/>
                                              <w:divBdr>
                                                <w:top w:val="none" w:sz="0" w:space="0" w:color="auto"/>
                                                <w:left w:val="none" w:sz="0" w:space="0" w:color="auto"/>
                                                <w:bottom w:val="none" w:sz="0" w:space="0" w:color="auto"/>
                                                <w:right w:val="none" w:sz="0" w:space="0" w:color="auto"/>
                                              </w:divBdr>
                                              <w:divsChild>
                                                <w:div w:id="738556107">
                                                  <w:marLeft w:val="0"/>
                                                  <w:marRight w:val="0"/>
                                                  <w:marTop w:val="0"/>
                                                  <w:marBottom w:val="0"/>
                                                  <w:divBdr>
                                                    <w:top w:val="none" w:sz="0" w:space="0" w:color="auto"/>
                                                    <w:left w:val="none" w:sz="0" w:space="0" w:color="auto"/>
                                                    <w:bottom w:val="none" w:sz="0" w:space="0" w:color="auto"/>
                                                    <w:right w:val="none" w:sz="0" w:space="0" w:color="auto"/>
                                                  </w:divBdr>
                                                  <w:divsChild>
                                                    <w:div w:id="1810170901">
                                                      <w:marLeft w:val="0"/>
                                                      <w:marRight w:val="0"/>
                                                      <w:marTop w:val="0"/>
                                                      <w:marBottom w:val="0"/>
                                                      <w:divBdr>
                                                        <w:top w:val="none" w:sz="0" w:space="0" w:color="auto"/>
                                                        <w:left w:val="none" w:sz="0" w:space="0" w:color="auto"/>
                                                        <w:bottom w:val="none" w:sz="0" w:space="0" w:color="auto"/>
                                                        <w:right w:val="none" w:sz="0" w:space="0" w:color="auto"/>
                                                      </w:divBdr>
                                                      <w:divsChild>
                                                        <w:div w:id="1328480973">
                                                          <w:marLeft w:val="0"/>
                                                          <w:marRight w:val="0"/>
                                                          <w:marTop w:val="300"/>
                                                          <w:marBottom w:val="300"/>
                                                          <w:divBdr>
                                                            <w:top w:val="none" w:sz="0" w:space="0" w:color="auto"/>
                                                            <w:left w:val="none" w:sz="0" w:space="0" w:color="auto"/>
                                                            <w:bottom w:val="none" w:sz="0" w:space="0" w:color="auto"/>
                                                            <w:right w:val="none" w:sz="0" w:space="0" w:color="auto"/>
                                                          </w:divBdr>
                                                          <w:divsChild>
                                                            <w:div w:id="1745948373">
                                                              <w:marLeft w:val="0"/>
                                                              <w:marRight w:val="0"/>
                                                              <w:marTop w:val="0"/>
                                                              <w:marBottom w:val="0"/>
                                                              <w:divBdr>
                                                                <w:top w:val="single" w:sz="6" w:space="8" w:color="EBEBEB"/>
                                                                <w:left w:val="none" w:sz="0" w:space="15" w:color="auto"/>
                                                                <w:bottom w:val="single" w:sz="6" w:space="8" w:color="EBEBEB"/>
                                                                <w:right w:val="none" w:sz="0" w:space="8" w:color="auto"/>
                                                              </w:divBdr>
                                                            </w:div>
                                                            <w:div w:id="3815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1665">
                                              <w:marLeft w:val="0"/>
                                              <w:marRight w:val="0"/>
                                              <w:marTop w:val="0"/>
                                              <w:marBottom w:val="0"/>
                                              <w:divBdr>
                                                <w:top w:val="none" w:sz="0" w:space="0" w:color="auto"/>
                                                <w:left w:val="none" w:sz="0" w:space="0" w:color="auto"/>
                                                <w:bottom w:val="none" w:sz="0" w:space="0" w:color="auto"/>
                                                <w:right w:val="none" w:sz="0" w:space="0" w:color="auto"/>
                                              </w:divBdr>
                                              <w:divsChild>
                                                <w:div w:id="1561479435">
                                                  <w:marLeft w:val="0"/>
                                                  <w:marRight w:val="0"/>
                                                  <w:marTop w:val="0"/>
                                                  <w:marBottom w:val="0"/>
                                                  <w:divBdr>
                                                    <w:top w:val="none" w:sz="0" w:space="0" w:color="auto"/>
                                                    <w:left w:val="none" w:sz="0" w:space="0" w:color="auto"/>
                                                    <w:bottom w:val="none" w:sz="0" w:space="0" w:color="auto"/>
                                                    <w:right w:val="none" w:sz="0" w:space="0" w:color="auto"/>
                                                  </w:divBdr>
                                                  <w:divsChild>
                                                    <w:div w:id="5822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615">
                                              <w:marLeft w:val="0"/>
                                              <w:marRight w:val="0"/>
                                              <w:marTop w:val="0"/>
                                              <w:marBottom w:val="0"/>
                                              <w:divBdr>
                                                <w:top w:val="none" w:sz="0" w:space="0" w:color="auto"/>
                                                <w:left w:val="none" w:sz="0" w:space="0" w:color="auto"/>
                                                <w:bottom w:val="none" w:sz="0" w:space="0" w:color="auto"/>
                                                <w:right w:val="none" w:sz="0" w:space="0" w:color="auto"/>
                                              </w:divBdr>
                                              <w:divsChild>
                                                <w:div w:id="1206798673">
                                                  <w:marLeft w:val="0"/>
                                                  <w:marRight w:val="0"/>
                                                  <w:marTop w:val="0"/>
                                                  <w:marBottom w:val="0"/>
                                                  <w:divBdr>
                                                    <w:top w:val="none" w:sz="0" w:space="0" w:color="auto"/>
                                                    <w:left w:val="none" w:sz="0" w:space="0" w:color="auto"/>
                                                    <w:bottom w:val="none" w:sz="0" w:space="0" w:color="auto"/>
                                                    <w:right w:val="none" w:sz="0" w:space="0" w:color="auto"/>
                                                  </w:divBdr>
                                                  <w:divsChild>
                                                    <w:div w:id="15345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728123">
      <w:bodyDiv w:val="1"/>
      <w:marLeft w:val="0"/>
      <w:marRight w:val="0"/>
      <w:marTop w:val="0"/>
      <w:marBottom w:val="0"/>
      <w:divBdr>
        <w:top w:val="none" w:sz="0" w:space="0" w:color="auto"/>
        <w:left w:val="none" w:sz="0" w:space="0" w:color="auto"/>
        <w:bottom w:val="none" w:sz="0" w:space="0" w:color="auto"/>
        <w:right w:val="none" w:sz="0" w:space="0" w:color="auto"/>
      </w:divBdr>
      <w:divsChild>
        <w:div w:id="1257864324">
          <w:marLeft w:val="0"/>
          <w:marRight w:val="0"/>
          <w:marTop w:val="0"/>
          <w:marBottom w:val="0"/>
          <w:divBdr>
            <w:top w:val="none" w:sz="0" w:space="0" w:color="auto"/>
            <w:left w:val="none" w:sz="0" w:space="0" w:color="auto"/>
            <w:bottom w:val="none" w:sz="0" w:space="0" w:color="auto"/>
            <w:right w:val="none" w:sz="0" w:space="0" w:color="auto"/>
          </w:divBdr>
          <w:divsChild>
            <w:div w:id="1110970508">
              <w:marLeft w:val="0"/>
              <w:marRight w:val="0"/>
              <w:marTop w:val="0"/>
              <w:marBottom w:val="0"/>
              <w:divBdr>
                <w:top w:val="none" w:sz="0" w:space="0" w:color="auto"/>
                <w:left w:val="none" w:sz="0" w:space="0" w:color="auto"/>
                <w:bottom w:val="none" w:sz="0" w:space="0" w:color="auto"/>
                <w:right w:val="none" w:sz="0" w:space="0" w:color="auto"/>
              </w:divBdr>
              <w:divsChild>
                <w:div w:id="7887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3631">
          <w:marLeft w:val="0"/>
          <w:marRight w:val="0"/>
          <w:marTop w:val="0"/>
          <w:marBottom w:val="0"/>
          <w:divBdr>
            <w:top w:val="none" w:sz="0" w:space="0" w:color="auto"/>
            <w:left w:val="none" w:sz="0" w:space="0" w:color="auto"/>
            <w:bottom w:val="none" w:sz="0" w:space="0" w:color="auto"/>
            <w:right w:val="none" w:sz="0" w:space="0" w:color="auto"/>
          </w:divBdr>
          <w:divsChild>
            <w:div w:id="1090353427">
              <w:marLeft w:val="0"/>
              <w:marRight w:val="0"/>
              <w:marTop w:val="0"/>
              <w:marBottom w:val="0"/>
              <w:divBdr>
                <w:top w:val="none" w:sz="0" w:space="0" w:color="auto"/>
                <w:left w:val="none" w:sz="0" w:space="0" w:color="auto"/>
                <w:bottom w:val="none" w:sz="0" w:space="0" w:color="auto"/>
                <w:right w:val="none" w:sz="0" w:space="0" w:color="auto"/>
              </w:divBdr>
              <w:divsChild>
                <w:div w:id="119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8475">
      <w:bodyDiv w:val="1"/>
      <w:marLeft w:val="0"/>
      <w:marRight w:val="0"/>
      <w:marTop w:val="0"/>
      <w:marBottom w:val="0"/>
      <w:divBdr>
        <w:top w:val="none" w:sz="0" w:space="0" w:color="auto"/>
        <w:left w:val="none" w:sz="0" w:space="0" w:color="auto"/>
        <w:bottom w:val="none" w:sz="0" w:space="0" w:color="auto"/>
        <w:right w:val="none" w:sz="0" w:space="0" w:color="auto"/>
      </w:divBdr>
      <w:divsChild>
        <w:div w:id="468741460">
          <w:marLeft w:val="0"/>
          <w:marRight w:val="0"/>
          <w:marTop w:val="0"/>
          <w:marBottom w:val="0"/>
          <w:divBdr>
            <w:top w:val="none" w:sz="0" w:space="0" w:color="auto"/>
            <w:left w:val="none" w:sz="0" w:space="0" w:color="auto"/>
            <w:bottom w:val="none" w:sz="0" w:space="0" w:color="auto"/>
            <w:right w:val="none" w:sz="0" w:space="0" w:color="auto"/>
          </w:divBdr>
          <w:divsChild>
            <w:div w:id="3881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8745">
      <w:bodyDiv w:val="1"/>
      <w:marLeft w:val="0"/>
      <w:marRight w:val="0"/>
      <w:marTop w:val="0"/>
      <w:marBottom w:val="0"/>
      <w:divBdr>
        <w:top w:val="none" w:sz="0" w:space="0" w:color="auto"/>
        <w:left w:val="none" w:sz="0" w:space="0" w:color="auto"/>
        <w:bottom w:val="none" w:sz="0" w:space="0" w:color="auto"/>
        <w:right w:val="none" w:sz="0" w:space="0" w:color="auto"/>
      </w:divBdr>
      <w:divsChild>
        <w:div w:id="1511408964">
          <w:marLeft w:val="0"/>
          <w:marRight w:val="0"/>
          <w:marTop w:val="0"/>
          <w:marBottom w:val="0"/>
          <w:divBdr>
            <w:top w:val="none" w:sz="0" w:space="0" w:color="auto"/>
            <w:left w:val="none" w:sz="0" w:space="0" w:color="auto"/>
            <w:bottom w:val="none" w:sz="0" w:space="0" w:color="auto"/>
            <w:right w:val="none" w:sz="0" w:space="0" w:color="auto"/>
          </w:divBdr>
          <w:divsChild>
            <w:div w:id="838808468">
              <w:marLeft w:val="0"/>
              <w:marRight w:val="0"/>
              <w:marTop w:val="0"/>
              <w:marBottom w:val="0"/>
              <w:divBdr>
                <w:top w:val="none" w:sz="0" w:space="0" w:color="auto"/>
                <w:left w:val="none" w:sz="0" w:space="0" w:color="auto"/>
                <w:bottom w:val="none" w:sz="0" w:space="0" w:color="auto"/>
                <w:right w:val="none" w:sz="0" w:space="0" w:color="auto"/>
              </w:divBdr>
              <w:divsChild>
                <w:div w:id="1326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929">
          <w:marLeft w:val="0"/>
          <w:marRight w:val="0"/>
          <w:marTop w:val="0"/>
          <w:marBottom w:val="0"/>
          <w:divBdr>
            <w:top w:val="none" w:sz="0" w:space="0" w:color="auto"/>
            <w:left w:val="none" w:sz="0" w:space="0" w:color="auto"/>
            <w:bottom w:val="none" w:sz="0" w:space="0" w:color="auto"/>
            <w:right w:val="none" w:sz="0" w:space="0" w:color="auto"/>
          </w:divBdr>
          <w:divsChild>
            <w:div w:id="835455419">
              <w:marLeft w:val="0"/>
              <w:marRight w:val="0"/>
              <w:marTop w:val="0"/>
              <w:marBottom w:val="0"/>
              <w:divBdr>
                <w:top w:val="none" w:sz="0" w:space="0" w:color="auto"/>
                <w:left w:val="none" w:sz="0" w:space="0" w:color="auto"/>
                <w:bottom w:val="none" w:sz="0" w:space="0" w:color="auto"/>
                <w:right w:val="none" w:sz="0" w:space="0" w:color="auto"/>
              </w:divBdr>
              <w:divsChild>
                <w:div w:id="13833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2389617" TargetMode="External"/><Relationship Id="rId21" Type="http://schemas.openxmlformats.org/officeDocument/2006/relationships/hyperlink" Target="https://docs.cntd.ru/document/542666557" TargetMode="External"/><Relationship Id="rId42" Type="http://schemas.openxmlformats.org/officeDocument/2006/relationships/hyperlink" Target="https://docs.cntd.ru/document/573962446" TargetMode="External"/><Relationship Id="rId47" Type="http://schemas.openxmlformats.org/officeDocument/2006/relationships/hyperlink" Target="https://docs.cntd.ru/document/420353316" TargetMode="External"/><Relationship Id="rId63" Type="http://schemas.openxmlformats.org/officeDocument/2006/relationships/hyperlink" Target="https://docs.cntd.ru/document/603176129" TargetMode="External"/><Relationship Id="rId68" Type="http://schemas.openxmlformats.org/officeDocument/2006/relationships/hyperlink" Target="https://docs.cntd.ru/document/902389617" TargetMode="External"/><Relationship Id="rId16" Type="http://schemas.openxmlformats.org/officeDocument/2006/relationships/hyperlink" Target="https://docs.cntd.ru/document/565416465" TargetMode="External"/><Relationship Id="rId11" Type="http://schemas.openxmlformats.org/officeDocument/2006/relationships/hyperlink" Target="https://docs.cntd.ru/document/573249877" TargetMode="External"/><Relationship Id="rId32" Type="http://schemas.openxmlformats.org/officeDocument/2006/relationships/hyperlink" Target="https://docs.cntd.ru/document/420242975" TargetMode="External"/><Relationship Id="rId37" Type="http://schemas.openxmlformats.org/officeDocument/2006/relationships/hyperlink" Target="https://docs.cntd.ru/document/603816816" TargetMode="External"/><Relationship Id="rId53" Type="http://schemas.openxmlformats.org/officeDocument/2006/relationships/hyperlink" Target="https://docs.cntd.ru/document/542679951" TargetMode="External"/><Relationship Id="rId58" Type="http://schemas.openxmlformats.org/officeDocument/2006/relationships/hyperlink" Target="https://docs.cntd.ru/document/902389617" TargetMode="External"/><Relationship Id="rId74" Type="http://schemas.openxmlformats.org/officeDocument/2006/relationships/hyperlink" Target="https://docs.cntd.ru/document/902389617" TargetMode="External"/><Relationship Id="rId79" Type="http://schemas.openxmlformats.org/officeDocument/2006/relationships/hyperlink" Target="https://docs.cntd.ru/document/420353316" TargetMode="External"/><Relationship Id="rId5" Type="http://schemas.openxmlformats.org/officeDocument/2006/relationships/hyperlink" Target="https://docs.cntd.ru/document/420353316" TargetMode="External"/><Relationship Id="rId61" Type="http://schemas.openxmlformats.org/officeDocument/2006/relationships/hyperlink" Target="https://docs.cntd.ru/document/420353316" TargetMode="External"/><Relationship Id="rId19" Type="http://schemas.openxmlformats.org/officeDocument/2006/relationships/hyperlink" Target="https://docs.cntd.ru/document/542670311" TargetMode="External"/><Relationship Id="rId14" Type="http://schemas.openxmlformats.org/officeDocument/2006/relationships/hyperlink" Target="https://docs.cntd.ru/document/542696202" TargetMode="External"/><Relationship Id="rId22" Type="http://schemas.openxmlformats.org/officeDocument/2006/relationships/hyperlink" Target="https://docs.cntd.ru/document/603176129" TargetMode="External"/><Relationship Id="rId27" Type="http://schemas.openxmlformats.org/officeDocument/2006/relationships/hyperlink" Target="https://docs.cntd.ru/document/563906252" TargetMode="External"/><Relationship Id="rId30" Type="http://schemas.openxmlformats.org/officeDocument/2006/relationships/hyperlink" Target="https://docs.cntd.ru/document/902389617" TargetMode="External"/><Relationship Id="rId35" Type="http://schemas.openxmlformats.org/officeDocument/2006/relationships/hyperlink" Target="https://docs.cntd.ru/document/420242975" TargetMode="External"/><Relationship Id="rId43" Type="http://schemas.openxmlformats.org/officeDocument/2006/relationships/hyperlink" Target="https://docs.cntd.ru/document/542687231" TargetMode="External"/><Relationship Id="rId48" Type="http://schemas.openxmlformats.org/officeDocument/2006/relationships/hyperlink" Target="https://docs.cntd.ru/document/420353316" TargetMode="External"/><Relationship Id="rId56" Type="http://schemas.openxmlformats.org/officeDocument/2006/relationships/hyperlink" Target="https://docs.cntd.ru/document/542679951" TargetMode="External"/><Relationship Id="rId64" Type="http://schemas.openxmlformats.org/officeDocument/2006/relationships/hyperlink" Target="https://docs.cntd.ru/document/420353316" TargetMode="External"/><Relationship Id="rId69" Type="http://schemas.openxmlformats.org/officeDocument/2006/relationships/hyperlink" Target="https://docs.cntd.ru/document/902389617" TargetMode="External"/><Relationship Id="rId77" Type="http://schemas.openxmlformats.org/officeDocument/2006/relationships/hyperlink" Target="https://docs.cntd.ru/document/902389617" TargetMode="External"/><Relationship Id="rId8" Type="http://schemas.openxmlformats.org/officeDocument/2006/relationships/hyperlink" Target="https://docs.cntd.ru/document/542670311" TargetMode="External"/><Relationship Id="rId51" Type="http://schemas.openxmlformats.org/officeDocument/2006/relationships/hyperlink" Target="https://docs.cntd.ru/document/542679951" TargetMode="External"/><Relationship Id="rId72" Type="http://schemas.openxmlformats.org/officeDocument/2006/relationships/hyperlink" Target="https://docs.cntd.ru/document/902389617"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cs.cntd.ru/document/542696202" TargetMode="External"/><Relationship Id="rId17" Type="http://schemas.openxmlformats.org/officeDocument/2006/relationships/hyperlink" Target="https://docs.cntd.ru/document/542670311" TargetMode="External"/><Relationship Id="rId25" Type="http://schemas.openxmlformats.org/officeDocument/2006/relationships/hyperlink" Target="https://docs.cntd.ru/document/556716692" TargetMode="External"/><Relationship Id="rId33" Type="http://schemas.openxmlformats.org/officeDocument/2006/relationships/hyperlink" Target="https://docs.cntd.ru/document/573249877" TargetMode="External"/><Relationship Id="rId38" Type="http://schemas.openxmlformats.org/officeDocument/2006/relationships/hyperlink" Target="https://docs.cntd.ru/document/542692871" TargetMode="External"/><Relationship Id="rId46" Type="http://schemas.openxmlformats.org/officeDocument/2006/relationships/hyperlink" Target="https://docs.cntd.ru/document/542636356" TargetMode="External"/><Relationship Id="rId59" Type="http://schemas.openxmlformats.org/officeDocument/2006/relationships/hyperlink" Target="https://docs.cntd.ru/document/902389617" TargetMode="External"/><Relationship Id="rId67" Type="http://schemas.openxmlformats.org/officeDocument/2006/relationships/hyperlink" Target="https://docs.cntd.ru/document/902389617" TargetMode="External"/><Relationship Id="rId20" Type="http://schemas.openxmlformats.org/officeDocument/2006/relationships/hyperlink" Target="https://docs.cntd.ru/document/563906252" TargetMode="External"/><Relationship Id="rId41" Type="http://schemas.openxmlformats.org/officeDocument/2006/relationships/hyperlink" Target="https://docs.cntd.ru/document/902389617" TargetMode="External"/><Relationship Id="rId54" Type="http://schemas.openxmlformats.org/officeDocument/2006/relationships/hyperlink" Target="https://docs.cntd.ru/document/902389617" TargetMode="External"/><Relationship Id="rId62" Type="http://schemas.openxmlformats.org/officeDocument/2006/relationships/hyperlink" Target="https://docs.cntd.ru/document/902389617" TargetMode="External"/><Relationship Id="rId70" Type="http://schemas.openxmlformats.org/officeDocument/2006/relationships/hyperlink" Target="https://docs.cntd.ru/document/560764433" TargetMode="External"/><Relationship Id="rId75" Type="http://schemas.openxmlformats.org/officeDocument/2006/relationships/hyperlink" Target="https://docs.cntd.ru/document/573249877" TargetMode="External"/><Relationship Id="rId1" Type="http://schemas.openxmlformats.org/officeDocument/2006/relationships/styles" Target="styles.xml"/><Relationship Id="rId6" Type="http://schemas.openxmlformats.org/officeDocument/2006/relationships/hyperlink" Target="https://docs.cntd.ru/document/420353316" TargetMode="External"/><Relationship Id="rId15" Type="http://schemas.openxmlformats.org/officeDocument/2006/relationships/hyperlink" Target="https://docs.cntd.ru/document/573249877" TargetMode="External"/><Relationship Id="rId23" Type="http://schemas.openxmlformats.org/officeDocument/2006/relationships/hyperlink" Target="https://docs.cntd.ru/document/420353316" TargetMode="External"/><Relationship Id="rId28" Type="http://schemas.openxmlformats.org/officeDocument/2006/relationships/hyperlink" Target="https://docs.cntd.ru/document/542666557" TargetMode="External"/><Relationship Id="rId36" Type="http://schemas.openxmlformats.org/officeDocument/2006/relationships/hyperlink" Target="https://docs.cntd.ru/document/420244081" TargetMode="External"/><Relationship Id="rId49" Type="http://schemas.openxmlformats.org/officeDocument/2006/relationships/hyperlink" Target="https://docs.cntd.ru/document/420353316" TargetMode="External"/><Relationship Id="rId57" Type="http://schemas.openxmlformats.org/officeDocument/2006/relationships/hyperlink" Target="https://docs.cntd.ru/document/902389617" TargetMode="External"/><Relationship Id="rId10" Type="http://schemas.openxmlformats.org/officeDocument/2006/relationships/hyperlink" Target="https://docs.cntd.ru/document/542650708" TargetMode="External"/><Relationship Id="rId31" Type="http://schemas.openxmlformats.org/officeDocument/2006/relationships/hyperlink" Target="https://docs.cntd.ru/document/420353316" TargetMode="External"/><Relationship Id="rId44" Type="http://schemas.openxmlformats.org/officeDocument/2006/relationships/hyperlink" Target="https://docs.cntd.ru/document/902389617" TargetMode="External"/><Relationship Id="rId52" Type="http://schemas.openxmlformats.org/officeDocument/2006/relationships/hyperlink" Target="https://docs.cntd.ru/document/573027846" TargetMode="External"/><Relationship Id="rId60" Type="http://schemas.openxmlformats.org/officeDocument/2006/relationships/hyperlink" Target="https://docs.cntd.ru/document/420353316" TargetMode="External"/><Relationship Id="rId65" Type="http://schemas.openxmlformats.org/officeDocument/2006/relationships/hyperlink" Target="https://docs.cntd.ru/document/902389617" TargetMode="External"/><Relationship Id="rId73" Type="http://schemas.openxmlformats.org/officeDocument/2006/relationships/hyperlink" Target="https://docs.cntd.ru/document/902389617" TargetMode="External"/><Relationship Id="rId78" Type="http://schemas.openxmlformats.org/officeDocument/2006/relationships/hyperlink" Target="https://docs.cntd.ru/document/902389617" TargetMode="External"/><Relationship Id="rId8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docs.cntd.ru/document/560764433" TargetMode="External"/><Relationship Id="rId13" Type="http://schemas.openxmlformats.org/officeDocument/2006/relationships/hyperlink" Target="https://docs.cntd.ru/document/573249877" TargetMode="External"/><Relationship Id="rId18" Type="http://schemas.openxmlformats.org/officeDocument/2006/relationships/hyperlink" Target="https://docs.cntd.ru/document/565416465" TargetMode="External"/><Relationship Id="rId39" Type="http://schemas.openxmlformats.org/officeDocument/2006/relationships/hyperlink" Target="https://docs.cntd.ru/document/420242975" TargetMode="External"/><Relationship Id="rId34" Type="http://schemas.openxmlformats.org/officeDocument/2006/relationships/hyperlink" Target="https://docs.cntd.ru/document/542696202" TargetMode="External"/><Relationship Id="rId50" Type="http://schemas.openxmlformats.org/officeDocument/2006/relationships/hyperlink" Target="https://docs.cntd.ru/document/573027846" TargetMode="External"/><Relationship Id="rId55" Type="http://schemas.openxmlformats.org/officeDocument/2006/relationships/hyperlink" Target="https://docs.cntd.ru/document/573027846" TargetMode="External"/><Relationship Id="rId76" Type="http://schemas.openxmlformats.org/officeDocument/2006/relationships/hyperlink" Target="https://docs.cntd.ru/document/542696202" TargetMode="External"/><Relationship Id="rId7" Type="http://schemas.openxmlformats.org/officeDocument/2006/relationships/hyperlink" Target="https://docs.cntd.ru/document/565416465" TargetMode="External"/><Relationship Id="rId71" Type="http://schemas.openxmlformats.org/officeDocument/2006/relationships/hyperlink" Target="https://docs.cntd.ru/document/542650708" TargetMode="External"/><Relationship Id="rId2" Type="http://schemas.openxmlformats.org/officeDocument/2006/relationships/settings" Target="settings.xml"/><Relationship Id="rId29" Type="http://schemas.openxmlformats.org/officeDocument/2006/relationships/hyperlink" Target="https://docs.cntd.ru/document/902389617" TargetMode="External"/><Relationship Id="rId24" Type="http://schemas.openxmlformats.org/officeDocument/2006/relationships/hyperlink" Target="https://docs.cntd.ru/document/901738835" TargetMode="External"/><Relationship Id="rId40" Type="http://schemas.openxmlformats.org/officeDocument/2006/relationships/hyperlink" Target="https://docs.cntd.ru/document/420244081" TargetMode="External"/><Relationship Id="rId45" Type="http://schemas.openxmlformats.org/officeDocument/2006/relationships/hyperlink" Target="https://docs.cntd.ru/document/550836309" TargetMode="External"/><Relationship Id="rId66" Type="http://schemas.openxmlformats.org/officeDocument/2006/relationships/hyperlink" Target="https://docs.cntd.ru/document/420353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9225</Words>
  <Characters>52584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2022-03-29T08:00:00Z</dcterms:created>
  <dcterms:modified xsi:type="dcterms:W3CDTF">2022-03-29T08:23:00Z</dcterms:modified>
</cp:coreProperties>
</file>