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2B" w:rsidRDefault="004352FA" w:rsidP="0029531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Отчёт</w:t>
      </w:r>
    </w:p>
    <w:p w:rsidR="00E4042B" w:rsidRPr="004352FA" w:rsidRDefault="00E4042B" w:rsidP="0029531C">
      <w:pPr>
        <w:pStyle w:val="a3"/>
        <w:rPr>
          <w:color w:val="000000"/>
          <w:sz w:val="26"/>
          <w:szCs w:val="26"/>
        </w:rPr>
      </w:pPr>
      <w:r w:rsidRPr="004352FA">
        <w:rPr>
          <w:sz w:val="26"/>
          <w:szCs w:val="26"/>
        </w:rPr>
        <w:t xml:space="preserve">    В рамках месячника по профилактике правонарушений </w:t>
      </w:r>
      <w:r w:rsidR="00913684" w:rsidRPr="004352FA">
        <w:rPr>
          <w:sz w:val="26"/>
          <w:szCs w:val="26"/>
        </w:rPr>
        <w:t>и безнадзорности среди обучающихся проведены</w:t>
      </w:r>
      <w:r w:rsidRPr="004352FA">
        <w:rPr>
          <w:sz w:val="26"/>
          <w:szCs w:val="26"/>
        </w:rPr>
        <w:t xml:space="preserve"> </w:t>
      </w:r>
      <w:r w:rsidR="00913684" w:rsidRPr="004352FA">
        <w:rPr>
          <w:sz w:val="26"/>
          <w:szCs w:val="26"/>
        </w:rPr>
        <w:t xml:space="preserve">мероприятия антитеррористической и правовой направленности. </w:t>
      </w:r>
    </w:p>
    <w:p w:rsidR="00913684" w:rsidRPr="004352FA" w:rsidRDefault="00913684" w:rsidP="00913684">
      <w:pPr>
        <w:spacing w:before="180" w:after="18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2F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мероприятий проводимых МАОУ «</w:t>
      </w:r>
      <w:proofErr w:type="spellStart"/>
      <w:r w:rsidRPr="004352F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Привольненская</w:t>
      </w:r>
      <w:proofErr w:type="spellEnd"/>
      <w:r w:rsidRPr="004352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СШ имени М.С. Шумилова» по профилактике терроризма и экстремизма было:</w:t>
      </w:r>
    </w:p>
    <w:p w:rsidR="00913684" w:rsidRPr="004352FA" w:rsidRDefault="00913684" w:rsidP="00913684">
      <w:pPr>
        <w:spacing w:before="180" w:after="18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2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безопасности обучающихся во время учебной и </w:t>
      </w:r>
      <w:r w:rsidR="004352FA" w:rsidRPr="004352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трудовой </w:t>
      </w:r>
      <w:r w:rsidRPr="004352F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 путем повышения безопасности их жизнедеятельности.</w:t>
      </w:r>
    </w:p>
    <w:p w:rsidR="00913684" w:rsidRPr="004352FA" w:rsidRDefault="00913684" w:rsidP="00913684">
      <w:pPr>
        <w:spacing w:before="180" w:after="18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2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Задачи:</w:t>
      </w:r>
    </w:p>
    <w:p w:rsidR="00913684" w:rsidRPr="004352FA" w:rsidRDefault="00913684" w:rsidP="00913684">
      <w:pPr>
        <w:spacing w:before="180" w:after="18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2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Воспитание учащихся </w:t>
      </w:r>
      <w:r w:rsidR="004352FA" w:rsidRPr="004352F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духе миролюбия</w:t>
      </w:r>
      <w:r w:rsidRPr="004352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толерантности;</w:t>
      </w:r>
      <w:r w:rsidRPr="004352F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2. Формирование норм социального поведения, характерного для гражданского общества;</w:t>
      </w:r>
      <w:r w:rsidRPr="004352F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3. Через воспитательные мероприятия повышение роли </w:t>
      </w:r>
      <w:proofErr w:type="gramStart"/>
      <w:r w:rsidRPr="004352F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семьи  в</w:t>
      </w:r>
      <w:proofErr w:type="gramEnd"/>
      <w:r w:rsidRPr="004352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формировании у детей норм толерантности;</w:t>
      </w:r>
      <w:r w:rsidRPr="004352F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4. Развитие идей толерантности, противодействия экстремизму через детскую общественную организацию, ученическое самоу</w:t>
      </w:r>
      <w:r w:rsidR="004352FA" w:rsidRPr="004352F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правление. </w:t>
      </w:r>
    </w:p>
    <w:p w:rsidR="0029531C" w:rsidRPr="004352FA" w:rsidRDefault="0029531C" w:rsidP="0029531C">
      <w:pPr>
        <w:pStyle w:val="a3"/>
        <w:rPr>
          <w:color w:val="000000"/>
          <w:sz w:val="26"/>
          <w:szCs w:val="26"/>
        </w:rPr>
      </w:pPr>
      <w:r w:rsidRPr="004352FA">
        <w:rPr>
          <w:color w:val="000000"/>
          <w:sz w:val="26"/>
          <w:szCs w:val="26"/>
        </w:rPr>
        <w:t>15 апреля во 2 классе прошел классный час по теме «Профилактика экстремизма и терроризма в начальной школе».</w:t>
      </w:r>
    </w:p>
    <w:p w:rsidR="0029531C" w:rsidRPr="004352FA" w:rsidRDefault="0029531C" w:rsidP="0029531C">
      <w:pPr>
        <w:pStyle w:val="a3"/>
        <w:rPr>
          <w:color w:val="000000"/>
          <w:sz w:val="26"/>
          <w:szCs w:val="26"/>
        </w:rPr>
      </w:pPr>
      <w:r w:rsidRPr="004352FA">
        <w:rPr>
          <w:color w:val="000000"/>
          <w:sz w:val="26"/>
          <w:szCs w:val="26"/>
        </w:rPr>
        <w:t>Дети уже знают, что в жизни бывают и огорчения, а иногда и горе: дорожные происшествия, пожары, ушибы, переломы и т.д. Но очень страшном горе, которое может случиться с каждым из нас в любом городе, в любой стране- это терроризм. Ребята должны понять, что это такое, как правильно вести себя, если вдруг случится эта беда, какие есть способы защитить себя.</w:t>
      </w:r>
    </w:p>
    <w:p w:rsidR="0029531C" w:rsidRPr="004352FA" w:rsidRDefault="0029531C" w:rsidP="0029531C">
      <w:pPr>
        <w:pStyle w:val="a3"/>
        <w:rPr>
          <w:color w:val="000000"/>
          <w:sz w:val="26"/>
          <w:szCs w:val="26"/>
        </w:rPr>
      </w:pPr>
      <w:r w:rsidRPr="004352FA">
        <w:rPr>
          <w:color w:val="000000"/>
          <w:sz w:val="26"/>
          <w:szCs w:val="26"/>
        </w:rPr>
        <w:t>Дети посмотрели видео и мультфильм по профилактике терроризма и экстремизма в школе.</w:t>
      </w:r>
    </w:p>
    <w:p w:rsidR="0029531C" w:rsidRPr="004352FA" w:rsidRDefault="0029531C" w:rsidP="0029531C">
      <w:pPr>
        <w:pStyle w:val="a3"/>
        <w:rPr>
          <w:color w:val="000000"/>
          <w:sz w:val="26"/>
          <w:szCs w:val="26"/>
        </w:rPr>
      </w:pPr>
      <w:r w:rsidRPr="004352FA">
        <w:rPr>
          <w:color w:val="000000"/>
          <w:sz w:val="26"/>
          <w:szCs w:val="26"/>
        </w:rPr>
        <w:t>Ссылка: https://www.youtube.com/watch?v=wMI_-Pb1oMY&amp;feature=emb_title</w:t>
      </w:r>
    </w:p>
    <w:p w:rsidR="0029531C" w:rsidRPr="004352FA" w:rsidRDefault="0029531C" w:rsidP="0029531C">
      <w:pPr>
        <w:pStyle w:val="a3"/>
        <w:rPr>
          <w:color w:val="000000"/>
          <w:sz w:val="26"/>
          <w:szCs w:val="26"/>
        </w:rPr>
      </w:pPr>
      <w:r w:rsidRPr="004352FA">
        <w:rPr>
          <w:color w:val="000000"/>
          <w:sz w:val="26"/>
          <w:szCs w:val="26"/>
        </w:rPr>
        <w:t>Ссылка: https://www.youtube.com/watch?v=uu2SjGKOmlM</w:t>
      </w:r>
    </w:p>
    <w:p w:rsidR="0029531C" w:rsidRPr="004352FA" w:rsidRDefault="0029531C" w:rsidP="0029531C">
      <w:pPr>
        <w:pStyle w:val="a3"/>
        <w:rPr>
          <w:color w:val="000000"/>
          <w:sz w:val="26"/>
          <w:szCs w:val="26"/>
        </w:rPr>
      </w:pPr>
      <w:r w:rsidRPr="004352FA">
        <w:rPr>
          <w:color w:val="000000"/>
          <w:sz w:val="26"/>
          <w:szCs w:val="26"/>
        </w:rPr>
        <w:t>Затем провели творческую работу по данной теме.</w:t>
      </w:r>
    </w:p>
    <w:p w:rsidR="0029531C" w:rsidRPr="004352FA" w:rsidRDefault="0029531C" w:rsidP="0029531C">
      <w:pPr>
        <w:pStyle w:val="a3"/>
        <w:rPr>
          <w:color w:val="000000"/>
          <w:sz w:val="26"/>
          <w:szCs w:val="26"/>
        </w:rPr>
      </w:pPr>
      <w:r w:rsidRPr="004352FA">
        <w:rPr>
          <w:color w:val="000000"/>
          <w:sz w:val="26"/>
          <w:szCs w:val="26"/>
        </w:rPr>
        <w:t>Работа ученика 2 класса Работа ученицы 2 класса</w:t>
      </w:r>
    </w:p>
    <w:p w:rsidR="0029531C" w:rsidRPr="004352FA" w:rsidRDefault="0029531C" w:rsidP="0029531C">
      <w:pPr>
        <w:pStyle w:val="a3"/>
        <w:rPr>
          <w:color w:val="000000"/>
          <w:sz w:val="26"/>
          <w:szCs w:val="26"/>
        </w:rPr>
      </w:pPr>
      <w:r w:rsidRPr="004352FA">
        <w:rPr>
          <w:color w:val="000000"/>
          <w:sz w:val="26"/>
          <w:szCs w:val="26"/>
        </w:rPr>
        <w:t>Амельченко Максима Тимофеевой Полины</w:t>
      </w:r>
    </w:p>
    <w:p w:rsidR="00C07874" w:rsidRPr="004352FA" w:rsidRDefault="00C07874" w:rsidP="00C07874">
      <w:pPr>
        <w:pStyle w:val="a3"/>
        <w:spacing w:beforeAutospacing="0" w:afterAutospacing="0" w:line="0" w:lineRule="atLeast"/>
        <w:ind w:left="-57" w:right="-57"/>
        <w:rPr>
          <w:color w:val="000000"/>
          <w:sz w:val="26"/>
          <w:szCs w:val="26"/>
        </w:rPr>
      </w:pPr>
      <w:r w:rsidRPr="004352FA">
        <w:rPr>
          <w:color w:val="000000"/>
          <w:sz w:val="26"/>
          <w:szCs w:val="26"/>
        </w:rPr>
        <w:t xml:space="preserve">15.04.2020г. в 3 классе прошло мероприятие по профилактике экстремизма и терроризма «Экстремизму и терроризму НЕТ!». Приняли участие 15 детей.                              </w:t>
      </w:r>
      <w:r w:rsidR="005B04A9" w:rsidRPr="004352FA">
        <w:rPr>
          <w:color w:val="000000"/>
          <w:sz w:val="26"/>
          <w:szCs w:val="26"/>
        </w:rPr>
        <w:t xml:space="preserve">            </w:t>
      </w:r>
      <w:r w:rsidRPr="004352FA">
        <w:rPr>
          <w:color w:val="000000"/>
          <w:sz w:val="26"/>
          <w:szCs w:val="26"/>
        </w:rPr>
        <w:t xml:space="preserve">  Цель данного мероприятия – дать представление о терроризме и экстремизме как о глобальной проблеме.                                                                                                           В ходе мероприятия, дети посмотрели презентацию и видеоролики на данную тему. Ребята узнали, что такое экстремизм и терроризм, какие существуют формы </w:t>
      </w:r>
      <w:r w:rsidRPr="004352FA">
        <w:rPr>
          <w:color w:val="000000"/>
          <w:sz w:val="26"/>
          <w:szCs w:val="26"/>
        </w:rPr>
        <w:lastRenderedPageBreak/>
        <w:t xml:space="preserve">проявления, какие меры предосторожности нужно соблюдать и как действовать в случае опасности.                                                                                     </w:t>
      </w:r>
      <w:r w:rsidR="005B04A9" w:rsidRPr="004352FA">
        <w:rPr>
          <w:color w:val="000000"/>
          <w:sz w:val="26"/>
          <w:szCs w:val="26"/>
        </w:rPr>
        <w:t xml:space="preserve">                           </w:t>
      </w:r>
      <w:r w:rsidRPr="004352FA">
        <w:rPr>
          <w:color w:val="000000"/>
          <w:sz w:val="26"/>
          <w:szCs w:val="26"/>
        </w:rPr>
        <w:t xml:space="preserve">  По итогам мероприятия, ребятам были даны </w:t>
      </w:r>
      <w:proofErr w:type="gramStart"/>
      <w:r w:rsidRPr="004352FA">
        <w:rPr>
          <w:color w:val="000000"/>
          <w:sz w:val="26"/>
          <w:szCs w:val="26"/>
        </w:rPr>
        <w:t xml:space="preserve">задания:   </w:t>
      </w:r>
      <w:proofErr w:type="gramEnd"/>
      <w:r w:rsidRPr="004352FA">
        <w:rPr>
          <w:color w:val="000000"/>
          <w:sz w:val="26"/>
          <w:szCs w:val="26"/>
        </w:rPr>
        <w:t xml:space="preserve">                                                                                      1. Предложить свои действия при возникновении опасности: </w:t>
      </w:r>
      <w:r w:rsidR="005B04A9" w:rsidRPr="004352FA">
        <w:rPr>
          <w:color w:val="000000"/>
          <w:sz w:val="26"/>
          <w:szCs w:val="26"/>
        </w:rPr>
        <w:t xml:space="preserve">                                      </w:t>
      </w:r>
      <w:r w:rsidRPr="004352FA">
        <w:rPr>
          <w:color w:val="000000"/>
          <w:sz w:val="26"/>
          <w:szCs w:val="26"/>
        </w:rPr>
        <w:t xml:space="preserve">«Вас захватил в заложники, человек ограбивший магазин…».                                                                  2. Закончи предложения, </w:t>
      </w:r>
      <w:proofErr w:type="gramStart"/>
      <w:r w:rsidRPr="004352FA">
        <w:rPr>
          <w:color w:val="000000"/>
          <w:sz w:val="26"/>
          <w:szCs w:val="26"/>
        </w:rPr>
        <w:t xml:space="preserve">текст:   </w:t>
      </w:r>
      <w:proofErr w:type="gramEnd"/>
      <w:r w:rsidRPr="004352FA">
        <w:rPr>
          <w:color w:val="000000"/>
          <w:sz w:val="26"/>
          <w:szCs w:val="26"/>
        </w:rPr>
        <w:t xml:space="preserve">                                                                                                       «При террористических актах может…»                                                                                                         Возникла стрельба, ты оказался на улице, твои действия ……………                                   «Если ты оказался в заложниках…»                                                                        </w:t>
      </w:r>
      <w:proofErr w:type="gramStart"/>
      <w:r w:rsidRPr="004352FA">
        <w:rPr>
          <w:color w:val="000000"/>
          <w:sz w:val="26"/>
          <w:szCs w:val="26"/>
        </w:rPr>
        <w:t>Помни:…</w:t>
      </w:r>
      <w:proofErr w:type="gramEnd"/>
      <w:r w:rsidRPr="004352FA">
        <w:rPr>
          <w:color w:val="000000"/>
          <w:sz w:val="26"/>
          <w:szCs w:val="26"/>
        </w:rPr>
        <w:t xml:space="preserve">…………..                                                                                                       «Если вам поступили угрозы по </w:t>
      </w:r>
      <w:proofErr w:type="gramStart"/>
      <w:r w:rsidRPr="004352FA">
        <w:rPr>
          <w:color w:val="000000"/>
          <w:sz w:val="26"/>
          <w:szCs w:val="26"/>
        </w:rPr>
        <w:t xml:space="preserve">телефону»   </w:t>
      </w:r>
      <w:proofErr w:type="gramEnd"/>
      <w:r w:rsidRPr="004352FA">
        <w:rPr>
          <w:color w:val="000000"/>
          <w:sz w:val="26"/>
          <w:szCs w:val="26"/>
        </w:rPr>
        <w:t xml:space="preserve">                                                                   Вы должны:…………………………………..                                                                «Вы обнаружили подозрительный </w:t>
      </w:r>
      <w:proofErr w:type="gramStart"/>
      <w:r w:rsidRPr="004352FA">
        <w:rPr>
          <w:color w:val="000000"/>
          <w:sz w:val="26"/>
          <w:szCs w:val="26"/>
        </w:rPr>
        <w:t xml:space="preserve">предмет»   </w:t>
      </w:r>
      <w:proofErr w:type="gramEnd"/>
      <w:r w:rsidRPr="004352FA">
        <w:rPr>
          <w:color w:val="000000"/>
          <w:sz w:val="26"/>
          <w:szCs w:val="26"/>
        </w:rPr>
        <w:t xml:space="preserve">                                                          Ваши действия: …………………………                                                                                    «Если вы услышали выстрелы, находясь </w:t>
      </w:r>
      <w:proofErr w:type="gramStart"/>
      <w:r w:rsidRPr="004352FA">
        <w:rPr>
          <w:color w:val="000000"/>
          <w:sz w:val="26"/>
          <w:szCs w:val="26"/>
        </w:rPr>
        <w:t xml:space="preserve">дома»   </w:t>
      </w:r>
      <w:proofErr w:type="gramEnd"/>
      <w:r w:rsidRPr="004352FA">
        <w:rPr>
          <w:color w:val="000000"/>
          <w:sz w:val="26"/>
          <w:szCs w:val="26"/>
        </w:rPr>
        <w:t xml:space="preserve">                                                                     Вам необходимо:                                                                                                                         «Если рядом прогремел взрыв»                                                                                                               Ваши действия………………</w:t>
      </w:r>
    </w:p>
    <w:p w:rsidR="00F47FF6" w:rsidRPr="00DD3810" w:rsidRDefault="00F47FF6" w:rsidP="00F47FF6">
      <w:pPr>
        <w:spacing w:after="24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352FA">
        <w:rPr>
          <w:rFonts w:ascii="Times New Roman" w:eastAsia="Times New Roman" w:hAnsi="Times New Roman" w:cs="Times New Roman"/>
          <w:sz w:val="26"/>
          <w:szCs w:val="26"/>
          <w:lang w:eastAsia="ru-RU"/>
        </w:rPr>
        <w:t>14 апреля в дистанционном формате прошло мероприятие «Терроризм и его проявления. Ответственность за участие в экстремистской деятельности».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В классном часе</w:t>
      </w:r>
      <w:r w:rsidRPr="004352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приняли участие учащиеся 9 класса.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Ребята посмотрели видео ролики антитеррористической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антиэкстремисткой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направленности. «Вместе против терроризма», «Антитеррор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антиэкстремизм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«У террора нет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национальности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».После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просмотра ребята обсудили ряд вопросов по </w:t>
      </w:r>
      <w:r w:rsidRPr="00DD3810">
        <w:rPr>
          <w:rFonts w:ascii="Times New Roman" w:hAnsi="Times New Roman"/>
          <w:sz w:val="26"/>
          <w:szCs w:val="26"/>
          <w:lang w:eastAsia="ru-RU"/>
        </w:rPr>
        <w:t xml:space="preserve">противодействию </w:t>
      </w:r>
      <w:r w:rsidRPr="00DD3810">
        <w:rPr>
          <w:rFonts w:ascii="Times New Roman" w:hAnsi="Times New Roman"/>
          <w:bCs/>
          <w:sz w:val="26"/>
          <w:szCs w:val="26"/>
          <w:lang w:eastAsia="ru-RU"/>
        </w:rPr>
        <w:t>экстремистской деятельности</w:t>
      </w:r>
      <w:r>
        <w:rPr>
          <w:rFonts w:ascii="Times New Roman" w:hAnsi="Times New Roman"/>
          <w:bCs/>
          <w:sz w:val="26"/>
          <w:szCs w:val="26"/>
          <w:lang w:eastAsia="ru-RU"/>
        </w:rPr>
        <w:t>, которые основываю</w:t>
      </w:r>
      <w:r w:rsidRPr="00DD3810">
        <w:rPr>
          <w:rFonts w:ascii="Times New Roman" w:hAnsi="Times New Roman"/>
          <w:bCs/>
          <w:sz w:val="26"/>
          <w:szCs w:val="26"/>
          <w:lang w:eastAsia="ru-RU"/>
        </w:rPr>
        <w:t>тся на следующих принципах:</w:t>
      </w:r>
    </w:p>
    <w:p w:rsidR="00F47FF6" w:rsidRPr="00F47FF6" w:rsidRDefault="00F47FF6" w:rsidP="00F47F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D3810">
        <w:rPr>
          <w:rFonts w:ascii="Times New Roman" w:hAnsi="Times New Roman"/>
          <w:sz w:val="26"/>
          <w:szCs w:val="26"/>
          <w:lang w:eastAsia="ru-RU"/>
        </w:rPr>
        <w:t xml:space="preserve">  </w:t>
      </w:r>
      <w:r w:rsidRPr="00F47FF6">
        <w:rPr>
          <w:rFonts w:ascii="Times New Roman" w:hAnsi="Times New Roman"/>
          <w:bCs/>
          <w:sz w:val="26"/>
          <w:szCs w:val="26"/>
          <w:lang w:eastAsia="ru-RU"/>
        </w:rPr>
        <w:t>1) </w:t>
      </w:r>
      <w:r w:rsidRPr="00F47FF6">
        <w:rPr>
          <w:rFonts w:ascii="Times New Roman" w:hAnsi="Times New Roman"/>
          <w:sz w:val="26"/>
          <w:szCs w:val="26"/>
          <w:lang w:eastAsia="ru-RU"/>
        </w:rPr>
        <w:t>   признание, соблюдение и защита прав и свобод человека и гражданина;</w:t>
      </w:r>
      <w:r w:rsidRPr="00F47FF6">
        <w:rPr>
          <w:rFonts w:ascii="Times New Roman" w:hAnsi="Times New Roman"/>
          <w:sz w:val="26"/>
          <w:szCs w:val="26"/>
          <w:lang w:eastAsia="ru-RU"/>
        </w:rPr>
        <w:br/>
        <w:t xml:space="preserve">  </w:t>
      </w:r>
      <w:r w:rsidRPr="00F47FF6">
        <w:rPr>
          <w:rFonts w:ascii="Times New Roman" w:hAnsi="Times New Roman"/>
          <w:bCs/>
          <w:sz w:val="26"/>
          <w:szCs w:val="26"/>
          <w:lang w:eastAsia="ru-RU"/>
        </w:rPr>
        <w:t>2)</w:t>
      </w:r>
      <w:r w:rsidRPr="00F47FF6">
        <w:rPr>
          <w:rFonts w:ascii="Times New Roman" w:hAnsi="Times New Roman"/>
          <w:sz w:val="26"/>
          <w:szCs w:val="26"/>
          <w:lang w:eastAsia="ru-RU"/>
        </w:rPr>
        <w:t>    законность;</w:t>
      </w:r>
      <w:r w:rsidRPr="00F47FF6">
        <w:rPr>
          <w:rFonts w:ascii="Times New Roman" w:hAnsi="Times New Roman"/>
          <w:sz w:val="26"/>
          <w:szCs w:val="26"/>
          <w:lang w:eastAsia="ru-RU"/>
        </w:rPr>
        <w:br/>
        <w:t xml:space="preserve">  </w:t>
      </w:r>
      <w:r w:rsidRPr="00F47FF6">
        <w:rPr>
          <w:rFonts w:ascii="Times New Roman" w:hAnsi="Times New Roman"/>
          <w:bCs/>
          <w:sz w:val="26"/>
          <w:szCs w:val="26"/>
          <w:lang w:eastAsia="ru-RU"/>
        </w:rPr>
        <w:t>3)</w:t>
      </w:r>
      <w:r w:rsidRPr="00F47FF6">
        <w:rPr>
          <w:rFonts w:ascii="Times New Roman" w:hAnsi="Times New Roman"/>
          <w:sz w:val="26"/>
          <w:szCs w:val="26"/>
          <w:lang w:eastAsia="ru-RU"/>
        </w:rPr>
        <w:t>    гласность;</w:t>
      </w:r>
      <w:r w:rsidRPr="00F47FF6">
        <w:rPr>
          <w:rFonts w:ascii="Times New Roman" w:hAnsi="Times New Roman"/>
          <w:sz w:val="26"/>
          <w:szCs w:val="26"/>
          <w:lang w:eastAsia="ru-RU"/>
        </w:rPr>
        <w:br/>
        <w:t xml:space="preserve">  </w:t>
      </w:r>
      <w:r w:rsidRPr="00F47FF6">
        <w:rPr>
          <w:rFonts w:ascii="Times New Roman" w:hAnsi="Times New Roman"/>
          <w:bCs/>
          <w:sz w:val="26"/>
          <w:szCs w:val="26"/>
          <w:lang w:eastAsia="ru-RU"/>
        </w:rPr>
        <w:t>4) </w:t>
      </w:r>
      <w:r w:rsidRPr="00F47FF6">
        <w:rPr>
          <w:rFonts w:ascii="Times New Roman" w:hAnsi="Times New Roman"/>
          <w:sz w:val="26"/>
          <w:szCs w:val="26"/>
          <w:lang w:eastAsia="ru-RU"/>
        </w:rPr>
        <w:t>   приоритет обеспечения безопасности Российской Федерации;</w:t>
      </w:r>
      <w:r w:rsidRPr="00F47FF6">
        <w:rPr>
          <w:rFonts w:ascii="Times New Roman" w:hAnsi="Times New Roman"/>
          <w:sz w:val="26"/>
          <w:szCs w:val="26"/>
          <w:lang w:eastAsia="ru-RU"/>
        </w:rPr>
        <w:br/>
        <w:t xml:space="preserve">  </w:t>
      </w:r>
      <w:r w:rsidRPr="00F47FF6">
        <w:rPr>
          <w:rFonts w:ascii="Times New Roman" w:hAnsi="Times New Roman"/>
          <w:bCs/>
          <w:sz w:val="26"/>
          <w:szCs w:val="26"/>
          <w:lang w:eastAsia="ru-RU"/>
        </w:rPr>
        <w:t>5)</w:t>
      </w:r>
      <w:r w:rsidRPr="00F47FF6">
        <w:rPr>
          <w:rFonts w:ascii="Times New Roman" w:hAnsi="Times New Roman"/>
          <w:sz w:val="26"/>
          <w:szCs w:val="26"/>
          <w:lang w:eastAsia="ru-RU"/>
        </w:rPr>
        <w:t>    приоритет мер, направленных на предупреждение экстремистской деятельности;</w:t>
      </w:r>
      <w:r w:rsidRPr="00F47FF6">
        <w:rPr>
          <w:rFonts w:ascii="Times New Roman" w:hAnsi="Times New Roman"/>
          <w:sz w:val="26"/>
          <w:szCs w:val="26"/>
          <w:lang w:eastAsia="ru-RU"/>
        </w:rPr>
        <w:br/>
        <w:t xml:space="preserve">  </w:t>
      </w:r>
      <w:r w:rsidRPr="00F47FF6">
        <w:rPr>
          <w:rFonts w:ascii="Times New Roman" w:hAnsi="Times New Roman"/>
          <w:bCs/>
          <w:sz w:val="26"/>
          <w:szCs w:val="26"/>
          <w:lang w:eastAsia="ru-RU"/>
        </w:rPr>
        <w:t>6)</w:t>
      </w:r>
      <w:r w:rsidRPr="00F47FF6">
        <w:rPr>
          <w:rFonts w:ascii="Times New Roman" w:hAnsi="Times New Roman"/>
          <w:sz w:val="26"/>
          <w:szCs w:val="26"/>
          <w:lang w:eastAsia="ru-RU"/>
        </w:rPr>
        <w:t>    сотрудничество государства с общественными и религиозными объединениями</w:t>
      </w:r>
      <w:r w:rsidRPr="00DD3810">
        <w:rPr>
          <w:rFonts w:ascii="Times New Roman" w:hAnsi="Times New Roman"/>
          <w:sz w:val="26"/>
          <w:szCs w:val="26"/>
          <w:lang w:eastAsia="ru-RU"/>
        </w:rPr>
        <w:t>, иными организациями, гражданами в противодействии экстремистской деятельности;</w:t>
      </w:r>
      <w:r w:rsidRPr="00DD3810">
        <w:rPr>
          <w:rFonts w:ascii="Times New Roman" w:hAnsi="Times New Roman"/>
          <w:sz w:val="26"/>
          <w:szCs w:val="26"/>
          <w:lang w:eastAsia="ru-RU"/>
        </w:rPr>
        <w:br/>
      </w:r>
      <w:r w:rsidRPr="00F47FF6">
        <w:rPr>
          <w:rFonts w:ascii="Times New Roman" w:hAnsi="Times New Roman"/>
          <w:sz w:val="26"/>
          <w:szCs w:val="26"/>
          <w:lang w:eastAsia="ru-RU"/>
        </w:rPr>
        <w:t xml:space="preserve">  </w:t>
      </w:r>
      <w:r w:rsidRPr="00F47FF6">
        <w:rPr>
          <w:rFonts w:ascii="Times New Roman" w:hAnsi="Times New Roman"/>
          <w:bCs/>
          <w:sz w:val="26"/>
          <w:szCs w:val="26"/>
          <w:lang w:eastAsia="ru-RU"/>
        </w:rPr>
        <w:t>7)</w:t>
      </w:r>
      <w:r w:rsidRPr="00F47FF6">
        <w:rPr>
          <w:rFonts w:ascii="Times New Roman" w:hAnsi="Times New Roman"/>
          <w:sz w:val="26"/>
          <w:szCs w:val="26"/>
          <w:lang w:eastAsia="ru-RU"/>
        </w:rPr>
        <w:t xml:space="preserve">    неотвратимость наказания за осуществление экстремистской </w:t>
      </w:r>
      <w:r w:rsidRPr="00F47FF6">
        <w:rPr>
          <w:rFonts w:ascii="Times New Roman" w:hAnsi="Times New Roman"/>
          <w:sz w:val="28"/>
          <w:szCs w:val="28"/>
          <w:lang w:eastAsia="ru-RU"/>
        </w:rPr>
        <w:t>деятельности.</w:t>
      </w:r>
      <w:r w:rsidRPr="00F47FF6">
        <w:rPr>
          <w:rFonts w:ascii="Times New Roman" w:hAnsi="Times New Roman"/>
          <w:sz w:val="28"/>
          <w:szCs w:val="28"/>
          <w:lang w:eastAsia="ru-RU"/>
        </w:rPr>
        <w:br/>
        <w:t xml:space="preserve">Эти основные принципы являются определяющими при выборе средств и методов реагирования на факты и обстоятельства, имеющие признаки экстремизма. </w:t>
      </w:r>
    </w:p>
    <w:p w:rsidR="00DC4326" w:rsidRPr="004352FA" w:rsidRDefault="00F47FF6" w:rsidP="00DC4326">
      <w:pPr>
        <w:pStyle w:val="a3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B04A9" w:rsidRPr="004352FA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="005B04A9" w:rsidRPr="004352FA">
        <w:rPr>
          <w:sz w:val="26"/>
          <w:szCs w:val="26"/>
        </w:rPr>
        <w:t>15 апреля у учеников 11 класса прошёл час общения в дистанционном формате о противодействии терроризму. Все просмотрели видеоролики</w:t>
      </w:r>
      <w:r w:rsidR="005B04A9" w:rsidRPr="004352FA">
        <w:rPr>
          <w:rStyle w:val="20"/>
          <w:bCs w:val="0"/>
          <w:i/>
          <w:iCs/>
          <w:sz w:val="26"/>
          <w:szCs w:val="26"/>
          <w:shd w:val="clear" w:color="auto" w:fill="FFFFFF"/>
        </w:rPr>
        <w:t xml:space="preserve"> </w:t>
      </w:r>
      <w:r w:rsidR="005B04A9" w:rsidRPr="004352FA">
        <w:rPr>
          <w:sz w:val="26"/>
          <w:szCs w:val="26"/>
          <w:shd w:val="clear" w:color="auto" w:fill="FFFFFF"/>
        </w:rPr>
        <w:t>«Телефонный </w:t>
      </w:r>
      <w:r w:rsidR="005B04A9" w:rsidRPr="004352FA">
        <w:rPr>
          <w:rStyle w:val="a4"/>
          <w:bCs/>
          <w:i w:val="0"/>
          <w:iCs w:val="0"/>
          <w:sz w:val="26"/>
          <w:szCs w:val="26"/>
          <w:shd w:val="clear" w:color="auto" w:fill="FFFFFF"/>
        </w:rPr>
        <w:t>терроризм. Школа»,</w:t>
      </w:r>
      <w:r w:rsidR="005B04A9" w:rsidRPr="004352FA">
        <w:rPr>
          <w:sz w:val="26"/>
          <w:szCs w:val="26"/>
        </w:rPr>
        <w:t xml:space="preserve"> </w:t>
      </w:r>
      <w:r w:rsidR="005B04A9" w:rsidRPr="004352FA">
        <w:rPr>
          <w:rStyle w:val="a4"/>
          <w:bCs/>
          <w:i w:val="0"/>
          <w:iCs w:val="0"/>
          <w:sz w:val="26"/>
          <w:szCs w:val="26"/>
          <w:shd w:val="clear" w:color="auto" w:fill="FFFFFF"/>
        </w:rPr>
        <w:t>«Телефонный терроризм Аэропорт», «Бдительность» «Обман», «У террора нет национальности»,</w:t>
      </w:r>
      <w:r w:rsidR="005B04A9" w:rsidRPr="004352FA">
        <w:rPr>
          <w:sz w:val="26"/>
          <w:szCs w:val="26"/>
        </w:rPr>
        <w:t xml:space="preserve"> </w:t>
      </w:r>
      <w:r w:rsidR="005B04A9" w:rsidRPr="004352FA">
        <w:rPr>
          <w:rStyle w:val="a4"/>
          <w:bCs/>
          <w:i w:val="0"/>
          <w:iCs w:val="0"/>
          <w:sz w:val="26"/>
          <w:szCs w:val="26"/>
          <w:shd w:val="clear" w:color="auto" w:fill="FFFFFF"/>
        </w:rPr>
        <w:t>«Вместе против террора», «Семья»</w:t>
      </w:r>
      <w:r w:rsidR="005B04A9" w:rsidRPr="004352FA">
        <w:rPr>
          <w:sz w:val="26"/>
          <w:szCs w:val="26"/>
        </w:rPr>
        <w:t xml:space="preserve"> </w:t>
      </w:r>
      <w:r w:rsidR="004352FA">
        <w:rPr>
          <w:rStyle w:val="a4"/>
          <w:bCs/>
          <w:i w:val="0"/>
          <w:iCs w:val="0"/>
          <w:sz w:val="26"/>
          <w:szCs w:val="26"/>
          <w:shd w:val="clear" w:color="auto" w:fill="FFFFFF"/>
        </w:rPr>
        <w:t>«Мать»</w:t>
      </w:r>
      <w:r w:rsidR="005B04A9" w:rsidRPr="004352FA">
        <w:rPr>
          <w:rStyle w:val="a4"/>
          <w:bCs/>
          <w:i w:val="0"/>
          <w:iCs w:val="0"/>
          <w:sz w:val="26"/>
          <w:szCs w:val="26"/>
          <w:shd w:val="clear" w:color="auto" w:fill="FFFFFF"/>
        </w:rPr>
        <w:t xml:space="preserve"> </w:t>
      </w:r>
      <w:r w:rsidR="005B04A9" w:rsidRPr="004352FA">
        <w:rPr>
          <w:sz w:val="26"/>
          <w:szCs w:val="26"/>
          <w:shd w:val="clear" w:color="auto" w:fill="FFFFFF"/>
        </w:rPr>
        <w:t xml:space="preserve">размышляли о влиянии терроризма и экстремизма на детей всей планеты </w:t>
      </w:r>
      <w:proofErr w:type="gramStart"/>
      <w:r w:rsidR="005B04A9" w:rsidRPr="004352FA">
        <w:rPr>
          <w:sz w:val="26"/>
          <w:szCs w:val="26"/>
          <w:shd w:val="clear" w:color="auto" w:fill="FFFFFF"/>
        </w:rPr>
        <w:t>с ,</w:t>
      </w:r>
      <w:proofErr w:type="gramEnd"/>
      <w:r w:rsidR="005B04A9" w:rsidRPr="004352FA">
        <w:rPr>
          <w:sz w:val="26"/>
          <w:szCs w:val="26"/>
          <w:shd w:val="clear" w:color="auto" w:fill="FFFFFF"/>
        </w:rPr>
        <w:t xml:space="preserve"> отвечали на вопросы: </w:t>
      </w:r>
      <w:r w:rsidR="005B04A9" w:rsidRPr="004352FA">
        <w:rPr>
          <w:sz w:val="26"/>
          <w:szCs w:val="26"/>
        </w:rPr>
        <w:t xml:space="preserve">почему возникают конфликты?;  причины возникновения экстремизма; как вы относитесь к </w:t>
      </w:r>
      <w:r w:rsidR="005B04A9" w:rsidRPr="004352FA">
        <w:rPr>
          <w:sz w:val="26"/>
          <w:szCs w:val="26"/>
        </w:rPr>
        <w:lastRenderedPageBreak/>
        <w:t>терроризму и экстремизму?. После обсуждения в чате выбрали тему для листовки, каждый искал понятный и наглядный материал, собрали воедино. Получилась листовка «Будь всегда начеку!»</w:t>
      </w:r>
    </w:p>
    <w:p w:rsidR="00F47FF6" w:rsidRPr="00F47FF6" w:rsidRDefault="00F47FF6" w:rsidP="00F47FF6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На сайте школы для учащихся и родителей размещены памятки </w:t>
      </w:r>
      <w:r w:rsidR="008105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буклеты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профилактической направленности.</w:t>
      </w:r>
    </w:p>
    <w:p w:rsidR="00DB4E61" w:rsidRDefault="00DB4E61" w:rsidP="00DB4E61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2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течение месячника в дистанционном формате будут проведены конкурсы рисунков, плакатов, буклетов во всех классных коллективах.</w:t>
      </w:r>
    </w:p>
    <w:p w:rsidR="00F47FF6" w:rsidRPr="00F47FF6" w:rsidRDefault="00F47FF6">
      <w:pPr>
        <w:spacing w:before="180" w:after="18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F47FF6" w:rsidRPr="00F47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93"/>
    <w:rsid w:val="000E4074"/>
    <w:rsid w:val="0029531C"/>
    <w:rsid w:val="002D52AE"/>
    <w:rsid w:val="004352FA"/>
    <w:rsid w:val="0045247F"/>
    <w:rsid w:val="005B04A9"/>
    <w:rsid w:val="00810570"/>
    <w:rsid w:val="00913684"/>
    <w:rsid w:val="00927993"/>
    <w:rsid w:val="00C07874"/>
    <w:rsid w:val="00CC29AA"/>
    <w:rsid w:val="00DB4E61"/>
    <w:rsid w:val="00DC4326"/>
    <w:rsid w:val="00DD3810"/>
    <w:rsid w:val="00E4042B"/>
    <w:rsid w:val="00F4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49309-CACE-43C7-92BA-2F27E4DB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874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5B04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7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04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Emphasis"/>
    <w:basedOn w:val="a0"/>
    <w:uiPriority w:val="20"/>
    <w:qFormat/>
    <w:rsid w:val="005B04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10</cp:revision>
  <dcterms:created xsi:type="dcterms:W3CDTF">2020-04-15T18:09:00Z</dcterms:created>
  <dcterms:modified xsi:type="dcterms:W3CDTF">2020-04-15T20:47:00Z</dcterms:modified>
</cp:coreProperties>
</file>